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672AB1" w:rsidRPr="00672AB1" w:rsidTr="00672AB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72AB1" w:rsidRPr="00672AB1" w:rsidRDefault="00672AB1" w:rsidP="00672A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72AB1" w:rsidRPr="00672AB1" w:rsidRDefault="00672AB1" w:rsidP="00672AB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Памятка по использованию электроприборов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При пользовании электроприборами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Запрещается: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 </w:t>
      </w: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Включать в одну розетку одновременно несколько электроприборов большой мощности.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- Устанавливать обогреватель, утюг без дополнительной несгораемой подставки, вблизи деревянных стен, занавесей, штор и других сгораемых предметов.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- Подвешивать электропровода на   металлические крюки или укреплять их гвоздями, заклеивать обоями.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- Пользоваться электропроводами и шнурами с поврежденной изоляцией, завязывать провода, подвешивать на них люстры и абажуры.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- Пользоваться электроприборами кустарного производства, неисправными выключателями и розетками, применять нестандартные вставки «жучки» в </w:t>
      </w:r>
      <w:proofErr w:type="spellStart"/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электропредохранителях</w:t>
      </w:r>
      <w:proofErr w:type="spellEnd"/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ЕСЛИ СЛУЧИЛАСЬ БЕДА, БЕЗ ПРОМЕДЛЕНИЯ ЗВОНИ В ПОЖАРНУЮ ОХРАНУ ПО ТЕЛЕФОНУ – 01 или 112 (Сообщи адрес возникновения пожара свои Ф.И.О.), сообщите о пожаре соседям, по возможности примите меры по тушению пожара имеющимися средствами (огнетушителем, водой, плотной тканью, песком, снегом).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ПОМНИТЕ!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Горящую электропроводку, электроприборы можно тушить водой, только предварительно отключив электроэнергию выключателем в электрощите. При загорании бытового электроприбора немедленно выньте вилку шнура из штепсельной розетки (при нарушении изоляции следует применять подсобные </w:t>
      </w:r>
      <w:proofErr w:type="gramStart"/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средства</w:t>
      </w:r>
      <w:proofErr w:type="gramEnd"/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 xml:space="preserve"> не проводящие электричество, предпочтительно деревянные) и только тогда тушите загорание водой или накройте его плотной тканью; Горящую легковоспламеняющуюся или горючую жидкость можно тушить, накрыв покрывалом из плотной ткани, песком, землей из цветочного горшка.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СОБЛЮДАЙТЕ ПРАВИЛА ПОЖАРНОЙ БЕЗОПАСНОСТИ!</w:t>
      </w:r>
    </w:p>
    <w:p w:rsidR="00672AB1" w:rsidRPr="00672AB1" w:rsidRDefault="00672AB1" w:rsidP="00672AB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Пожар легче предупредить, чем потушить, а тем более устранить его последствия.</w:t>
      </w:r>
    </w:p>
    <w:p w:rsidR="00672AB1" w:rsidRPr="00672AB1" w:rsidRDefault="00672AB1" w:rsidP="00672AB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672AB1" w:rsidRPr="00672AB1" w:rsidRDefault="00672AB1" w:rsidP="00672AB1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72A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Прикреплённый файл: </w:t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8590" cy="148590"/>
            <wp:effectExtent l="19050" t="0" r="3810" b="0"/>
            <wp:docPr id="1" name="Рисунок 1" descr="http://solnr.rkursk.ru/images/type_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nr.rkursk.ru/images/type_file/do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A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hyperlink r:id="rId5" w:history="1">
        <w:r w:rsidRPr="00672AB1">
          <w:rPr>
            <w:rFonts w:ascii="Tahoma" w:eastAsia="Times New Roman" w:hAnsi="Tahoma" w:cs="Tahoma"/>
            <w:color w:val="33A6E3"/>
            <w:sz w:val="20"/>
            <w:lang w:eastAsia="ru-RU"/>
          </w:rPr>
          <w:t>Памятка электричество 1</w:t>
        </w:r>
      </w:hyperlink>
      <w:r w:rsidRPr="00672A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672AB1">
        <w:rPr>
          <w:rFonts w:ascii="Tahoma" w:eastAsia="Times New Roman" w:hAnsi="Tahoma" w:cs="Tahoma"/>
          <w:color w:val="999999"/>
          <w:sz w:val="20"/>
          <w:lang w:eastAsia="ru-RU"/>
        </w:rPr>
        <w:t xml:space="preserve">[25.5 </w:t>
      </w:r>
      <w:proofErr w:type="spellStart"/>
      <w:r w:rsidRPr="00672AB1">
        <w:rPr>
          <w:rFonts w:ascii="Tahoma" w:eastAsia="Times New Roman" w:hAnsi="Tahoma" w:cs="Tahoma"/>
          <w:color w:val="999999"/>
          <w:sz w:val="20"/>
          <w:lang w:eastAsia="ru-RU"/>
        </w:rPr>
        <w:t>Kb</w:t>
      </w:r>
      <w:proofErr w:type="spellEnd"/>
      <w:r w:rsidRPr="00672AB1">
        <w:rPr>
          <w:rFonts w:ascii="Tahoma" w:eastAsia="Times New Roman" w:hAnsi="Tahoma" w:cs="Tahoma"/>
          <w:color w:val="999999"/>
          <w:sz w:val="20"/>
          <w:lang w:eastAsia="ru-RU"/>
        </w:rPr>
        <w:t>]</w:t>
      </w:r>
    </w:p>
    <w:p w:rsidR="00446D76" w:rsidRDefault="00187240"/>
    <w:sectPr w:rsidR="00446D76" w:rsidSect="0044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AB1"/>
    <w:rsid w:val="001411D8"/>
    <w:rsid w:val="00187240"/>
    <w:rsid w:val="001B04CE"/>
    <w:rsid w:val="002864B4"/>
    <w:rsid w:val="0044701C"/>
    <w:rsid w:val="004C61FF"/>
    <w:rsid w:val="00502D02"/>
    <w:rsid w:val="00672AB1"/>
    <w:rsid w:val="006F7D12"/>
    <w:rsid w:val="009C240D"/>
    <w:rsid w:val="00E1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AB1"/>
    <w:rPr>
      <w:b/>
      <w:bCs/>
    </w:rPr>
  </w:style>
  <w:style w:type="character" w:styleId="a5">
    <w:name w:val="Hyperlink"/>
    <w:basedOn w:val="a0"/>
    <w:uiPriority w:val="99"/>
    <w:semiHidden/>
    <w:unhideWhenUsed/>
    <w:rsid w:val="00672AB1"/>
    <w:rPr>
      <w:color w:val="0000FF"/>
      <w:u w:val="single"/>
    </w:rPr>
  </w:style>
  <w:style w:type="character" w:customStyle="1" w:styleId="sizefile">
    <w:name w:val="size_file"/>
    <w:basedOn w:val="a0"/>
    <w:rsid w:val="00672AB1"/>
  </w:style>
  <w:style w:type="paragraph" w:styleId="a6">
    <w:name w:val="Balloon Text"/>
    <w:basedOn w:val="a"/>
    <w:link w:val="a7"/>
    <w:uiPriority w:val="99"/>
    <w:semiHidden/>
    <w:unhideWhenUsed/>
    <w:rsid w:val="0067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779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nr.rkursk.ru/files/374449.do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2020-11-16T13:24:00Z</dcterms:created>
  <dcterms:modified xsi:type="dcterms:W3CDTF">2020-11-16T13:24:00Z</dcterms:modified>
</cp:coreProperties>
</file>