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EA" w:rsidRPr="00B52EF6" w:rsidRDefault="000B31EA" w:rsidP="000B31EA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B050"/>
          <w:kern w:val="0"/>
          <w:sz w:val="24"/>
          <w:szCs w:val="24"/>
          <w:lang w:eastAsia="en-US"/>
        </w:rPr>
      </w:pPr>
      <w:r w:rsidRPr="000B31E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«</w:t>
      </w:r>
      <w:r w:rsidRPr="00245D9B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</w:t>
      </w:r>
      <w:r w:rsidRPr="00B52EF6">
        <w:rPr>
          <w:rFonts w:ascii="Times New Roman" w:eastAsia="Calibri" w:hAnsi="Times New Roman" w:cs="Times New Roman"/>
          <w:b/>
          <w:color w:val="00B050"/>
          <w:kern w:val="0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b/>
          <w:color w:val="00B050"/>
          <w:kern w:val="0"/>
          <w:sz w:val="24"/>
          <w:szCs w:val="24"/>
          <w:lang w:eastAsia="en-US"/>
        </w:rPr>
        <w:t xml:space="preserve"> </w:t>
      </w:r>
    </w:p>
    <w:p w:rsidR="000B31EA" w:rsidRPr="000B31EA" w:rsidRDefault="000B31EA" w:rsidP="000B31EA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0B31EA" w:rsidRPr="000B31EA" w:rsidRDefault="000B31EA" w:rsidP="000B31EA">
      <w:pPr>
        <w:pStyle w:val="a6"/>
        <w:tabs>
          <w:tab w:val="left" w:pos="465"/>
        </w:tabs>
        <w:rPr>
          <w:b/>
          <w:bCs/>
          <w:color w:val="auto"/>
          <w:sz w:val="28"/>
          <w:szCs w:val="28"/>
        </w:rPr>
      </w:pPr>
      <w:r w:rsidRPr="000B31EA">
        <w:rPr>
          <w:b/>
          <w:bCs/>
          <w:color w:val="auto"/>
          <w:sz w:val="28"/>
          <w:szCs w:val="28"/>
        </w:rPr>
        <w:tab/>
      </w:r>
    </w:p>
    <w:p w:rsidR="000B31EA" w:rsidRPr="000B31EA" w:rsidRDefault="000B31EA" w:rsidP="000B3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0B31EA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0B31EA" w:rsidRPr="000B31EA" w:rsidRDefault="000B31EA" w:rsidP="000B3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:rsidR="000B31EA" w:rsidRPr="000B31EA" w:rsidRDefault="000B31EA" w:rsidP="000B31EA">
      <w:pPr>
        <w:pStyle w:val="ConsPlusNormal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B31EA">
        <w:rPr>
          <w:rFonts w:ascii="Times New Roman" w:hAnsi="Times New Roman" w:cs="Times New Roman"/>
          <w:sz w:val="28"/>
          <w:szCs w:val="28"/>
        </w:rPr>
        <w:t xml:space="preserve"> Земельным     кодексом      Российской      Федерации    (в редакции, действующей с 1 марта 2015 года) (</w:t>
      </w:r>
      <w:r w:rsidRPr="000B31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"Парламентская газета", N 204-205, 30.10.2001,</w:t>
      </w:r>
      <w:r w:rsidRPr="000B31EA">
        <w:rPr>
          <w:rFonts w:ascii="Times New Roman" w:hAnsi="Times New Roman" w:cs="Times New Roman"/>
          <w:kern w:val="0"/>
          <w:sz w:val="28"/>
          <w:szCs w:val="28"/>
          <w:lang w:eastAsia="ru-RU"/>
        </w:rPr>
        <w:t>"Российская газета", N 211-212, 30.10.2001)</w:t>
      </w:r>
      <w:r w:rsidRPr="000B31EA">
        <w:rPr>
          <w:rFonts w:ascii="Times New Roman" w:eastAsia="Batang" w:hAnsi="Times New Roman" w:cs="Times New Roman"/>
          <w:sz w:val="28"/>
          <w:szCs w:val="28"/>
        </w:rPr>
        <w:t>;</w:t>
      </w:r>
    </w:p>
    <w:p w:rsidR="000B31EA" w:rsidRPr="000B31EA" w:rsidRDefault="000B31EA" w:rsidP="000B31EA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B31EA">
        <w:rPr>
          <w:rFonts w:ascii="Times New Roman" w:eastAsia="Batang" w:hAnsi="Times New Roman" w:cs="Times New Roman"/>
          <w:sz w:val="28"/>
          <w:szCs w:val="28"/>
        </w:rPr>
        <w:t xml:space="preserve">Федеральным законом от 25.10.2001 № 137-ФЗ «О введении в действие </w:t>
      </w:r>
    </w:p>
    <w:p w:rsidR="000B31EA" w:rsidRPr="000B31EA" w:rsidRDefault="000B31EA" w:rsidP="000B3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31EA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Федерации» (в редакции, действующей с 1 марта 2015 года) (</w:t>
      </w:r>
      <w:r w:rsidRPr="000B31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"Парламентская газета", N 204-205, 30.10.2001,</w:t>
      </w:r>
      <w:r w:rsidRPr="000B31EA">
        <w:rPr>
          <w:rFonts w:ascii="Times New Roman" w:hAnsi="Times New Roman" w:cs="Times New Roman"/>
          <w:kern w:val="0"/>
          <w:sz w:val="28"/>
          <w:szCs w:val="28"/>
          <w:lang w:eastAsia="ru-RU"/>
        </w:rPr>
        <w:t>"Российская газета", N 211-212, 30.10.2001)</w:t>
      </w:r>
      <w:r w:rsidRPr="000B31EA">
        <w:rPr>
          <w:rFonts w:ascii="Times New Roman" w:hAnsi="Times New Roman" w:cs="Times New Roman"/>
          <w:sz w:val="28"/>
          <w:szCs w:val="28"/>
        </w:rPr>
        <w:t>;</w:t>
      </w:r>
    </w:p>
    <w:p w:rsidR="000B31EA" w:rsidRPr="000B31EA" w:rsidRDefault="000B31EA" w:rsidP="000B3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31EA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</w:t>
      </w:r>
    </w:p>
    <w:p w:rsidR="000B31EA" w:rsidRPr="000B31EA" w:rsidRDefault="000B31EA" w:rsidP="000B3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31EA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 (</w:t>
      </w:r>
      <w:r w:rsidRPr="000B31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"Российская газета", N 202, 08.10.2003)</w:t>
      </w:r>
      <w:r w:rsidRPr="000B31EA">
        <w:rPr>
          <w:rFonts w:ascii="Times New Roman" w:hAnsi="Times New Roman" w:cs="Times New Roman"/>
          <w:sz w:val="28"/>
          <w:szCs w:val="28"/>
        </w:rPr>
        <w:t>;</w:t>
      </w:r>
    </w:p>
    <w:p w:rsidR="000B31EA" w:rsidRPr="000B31EA" w:rsidRDefault="000B31EA" w:rsidP="000B31EA">
      <w:pPr>
        <w:pStyle w:val="p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1EA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0B31EA" w:rsidRPr="000B31EA" w:rsidRDefault="000B31EA" w:rsidP="000B31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1EA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27.07.2006 № 152-ФЗ «О персональных данных» («Российская газета», 29.07.2006, № 165);</w:t>
      </w:r>
    </w:p>
    <w:p w:rsidR="000B31EA" w:rsidRPr="000B31EA" w:rsidRDefault="000B31EA" w:rsidP="000B31EA">
      <w:pPr>
        <w:pStyle w:val="ListParagraph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31EA">
        <w:rPr>
          <w:rFonts w:ascii="Times New Roman" w:hAnsi="Times New Roman" w:cs="Times New Roman"/>
          <w:color w:val="auto"/>
          <w:sz w:val="28"/>
          <w:szCs w:val="28"/>
        </w:rPr>
        <w:t>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0B31EA" w:rsidRPr="000B31EA" w:rsidRDefault="000B31EA" w:rsidP="000B3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31EA">
        <w:rPr>
          <w:rFonts w:ascii="Times New Roman" w:hAnsi="Times New Roman" w:cs="Times New Roman"/>
          <w:sz w:val="28"/>
          <w:szCs w:val="28"/>
        </w:rPr>
        <w:t xml:space="preserve">Федеральным законом от 23.06.2014 № 171-ФЗ «О внесении изменений </w:t>
      </w:r>
      <w:proofErr w:type="gramStart"/>
      <w:r w:rsidRPr="000B31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3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1EA" w:rsidRPr="000B31EA" w:rsidRDefault="000B31EA" w:rsidP="000B3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31EA">
        <w:rPr>
          <w:rFonts w:ascii="Times New Roman" w:hAnsi="Times New Roman" w:cs="Times New Roman"/>
          <w:sz w:val="28"/>
          <w:szCs w:val="28"/>
        </w:rPr>
        <w:t>Земельный кодекс Российской Федерации и отдельные законодательные акты Российской Федерации» (</w:t>
      </w:r>
      <w:r w:rsidRPr="000B31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"Российская газета", N 142, 27.06.2014)</w:t>
      </w:r>
      <w:r w:rsidRPr="000B31EA">
        <w:rPr>
          <w:rFonts w:ascii="Times New Roman" w:hAnsi="Times New Roman" w:cs="Times New Roman"/>
          <w:sz w:val="28"/>
          <w:szCs w:val="28"/>
        </w:rPr>
        <w:t>;</w:t>
      </w:r>
    </w:p>
    <w:p w:rsidR="000B31EA" w:rsidRPr="000B31EA" w:rsidRDefault="000B31EA" w:rsidP="000B31EA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auto"/>
          <w:kern w:val="0"/>
          <w:sz w:val="28"/>
          <w:szCs w:val="28"/>
          <w:lang w:eastAsia="ru-RU"/>
        </w:rPr>
      </w:pPr>
      <w:r w:rsidRPr="000B31EA">
        <w:rPr>
          <w:rFonts w:ascii="Times New Roman" w:eastAsia="Tahoma" w:hAnsi="Times New Roman" w:cs="Times New Roman"/>
          <w:color w:val="auto"/>
          <w:kern w:val="0"/>
          <w:sz w:val="28"/>
          <w:szCs w:val="28"/>
          <w:lang w:eastAsia="ru-RU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0B31EA" w:rsidRPr="000B31EA" w:rsidRDefault="000B31EA" w:rsidP="000B31EA">
      <w:pPr>
        <w:widowControl w:val="0"/>
        <w:tabs>
          <w:tab w:val="clear" w:pos="709"/>
        </w:tabs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auto"/>
          <w:kern w:val="0"/>
          <w:sz w:val="28"/>
          <w:szCs w:val="28"/>
          <w:lang w:eastAsia="ru-RU"/>
        </w:rPr>
      </w:pPr>
      <w:r w:rsidRPr="000B31EA">
        <w:rPr>
          <w:rFonts w:ascii="Times New Roman" w:eastAsia="Arial" w:hAnsi="Times New Roman" w:cs="Times New Roman"/>
          <w:color w:val="auto"/>
          <w:sz w:val="28"/>
          <w:szCs w:val="28"/>
        </w:rPr>
        <w:tab/>
        <w:t xml:space="preserve"> </w:t>
      </w:r>
      <w:r w:rsidRPr="000B31E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приказ Минэкономразвития России от 12.01.2015 № 1</w:t>
      </w:r>
      <w:r w:rsidRPr="000B31EA">
        <w:rPr>
          <w:rFonts w:ascii="Times New Roman" w:eastAsia="Arial" w:hAnsi="Times New Roman" w:cs="Times New Roman"/>
          <w:color w:val="auto"/>
          <w:kern w:val="0"/>
          <w:sz w:val="28"/>
          <w:szCs w:val="28"/>
          <w:lang w:eastAsia="ru-RU"/>
        </w:rPr>
        <w:t>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0B31EA" w:rsidRPr="000B31EA" w:rsidRDefault="000B31EA" w:rsidP="000B31EA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  <w:r w:rsidRPr="000B31EA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приказом Минэкономразвития России от  14 января 2015 г. N 7 «Об утверждении </w:t>
      </w:r>
      <w:hyperlink r:id="rId4" w:history="1">
        <w:proofErr w:type="gramStart"/>
        <w:r w:rsidRPr="000B31EA">
          <w:rPr>
            <w:rFonts w:ascii="Times New Roman" w:hAnsi="Times New Roman" w:cs="Times New Roman"/>
            <w:bCs/>
            <w:color w:val="auto"/>
            <w:kern w:val="0"/>
            <w:sz w:val="28"/>
            <w:szCs w:val="28"/>
            <w:lang w:eastAsia="ru-RU"/>
          </w:rPr>
          <w:t>порядк</w:t>
        </w:r>
      </w:hyperlink>
      <w:r w:rsidRPr="000B31EA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а</w:t>
      </w:r>
      <w:proofErr w:type="gramEnd"/>
      <w:r w:rsidRPr="000B31EA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proofErr w:type="gramStart"/>
      <w:r w:rsidRPr="000B31EA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предварительном согласовании предоставления земельного участка, </w:t>
      </w:r>
      <w:r w:rsidRPr="000B31EA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lastRenderedPageBreak/>
        <w:t>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</w:t>
      </w:r>
      <w:proofErr w:type="gramEnd"/>
      <w:r w:rsidRPr="000B31EA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правовой информации http://www.pravo.gov.ru, 27.02.2015);</w:t>
      </w:r>
    </w:p>
    <w:p w:rsidR="000B31EA" w:rsidRPr="000B31EA" w:rsidRDefault="000B31EA" w:rsidP="000B3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31EA">
        <w:rPr>
          <w:rFonts w:ascii="Times New Roman" w:hAnsi="Times New Roman" w:cs="Times New Roman"/>
          <w:sz w:val="28"/>
          <w:szCs w:val="28"/>
        </w:rPr>
        <w:t xml:space="preserve">         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 w:rsidRPr="000B31EA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0B31EA">
        <w:rPr>
          <w:rFonts w:ascii="Times New Roman" w:hAnsi="Times New Roman" w:cs="Times New Roman"/>
          <w:sz w:val="28"/>
          <w:szCs w:val="28"/>
        </w:rPr>
        <w:t xml:space="preserve">  правда» №143 от 30.11.2013 года);</w:t>
      </w:r>
    </w:p>
    <w:p w:rsidR="000B31EA" w:rsidRPr="000B31EA" w:rsidRDefault="000B31EA" w:rsidP="000B31EA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0B31E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 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0B31EA" w:rsidRPr="000B31EA" w:rsidRDefault="000B31EA" w:rsidP="000B31EA">
      <w:pPr>
        <w:pStyle w:val="1"/>
        <w:tabs>
          <w:tab w:val="left" w:pos="426"/>
          <w:tab w:val="left" w:pos="993"/>
        </w:tabs>
        <w:ind w:left="0"/>
        <w:jc w:val="both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0B31EA">
        <w:rPr>
          <w:rStyle w:val="a3"/>
          <w:rFonts w:ascii="Times New Roman" w:hAnsi="Times New Roman" w:cs="Times New Roman"/>
          <w:b w:val="0"/>
          <w:color w:val="00B050"/>
          <w:sz w:val="28"/>
          <w:szCs w:val="28"/>
        </w:rPr>
        <w:t xml:space="preserve">  </w:t>
      </w:r>
      <w:r w:rsidRPr="000B31EA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Pr="000B31EA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0B31EA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Старолещинского</w:t>
      </w:r>
      <w:proofErr w:type="spellEnd"/>
      <w:r w:rsidRPr="000B31EA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сельсовета </w:t>
      </w:r>
      <w:proofErr w:type="spellStart"/>
      <w:r w:rsidRPr="000B31EA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Солнцевского</w:t>
      </w:r>
      <w:proofErr w:type="spellEnd"/>
      <w:r w:rsidRPr="000B31EA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района Курской области от 17.01.2013г № 03 «Об утверждении Порядка разработки и утверждения административных регламентов предоставления муниципальных услуг»;</w:t>
      </w:r>
    </w:p>
    <w:p w:rsidR="000B31EA" w:rsidRPr="000B31EA" w:rsidRDefault="000B31EA" w:rsidP="000B31EA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B31EA" w:rsidRPr="000B31EA" w:rsidRDefault="000B31EA" w:rsidP="000B31EA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E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Pr="000B31EA">
        <w:rPr>
          <w:rFonts w:ascii="Times New Roman" w:hAnsi="Times New Roman" w:cs="Times New Roman"/>
          <w:sz w:val="28"/>
          <w:szCs w:val="28"/>
        </w:rPr>
        <w:t>Старолещинского</w:t>
      </w:r>
      <w:proofErr w:type="spellEnd"/>
      <w:r w:rsidRPr="000B31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B31EA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0B31EA">
        <w:rPr>
          <w:rFonts w:ascii="Times New Roman" w:hAnsi="Times New Roman" w:cs="Times New Roman"/>
          <w:sz w:val="28"/>
          <w:szCs w:val="28"/>
        </w:rPr>
        <w:t xml:space="preserve"> района Курской области от 16.09.20165г №92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0B31EA">
        <w:rPr>
          <w:rFonts w:ascii="Times New Roman" w:hAnsi="Times New Roman" w:cs="Times New Roman"/>
          <w:sz w:val="28"/>
          <w:szCs w:val="28"/>
        </w:rPr>
        <w:t>Старолещинского</w:t>
      </w:r>
      <w:proofErr w:type="spellEnd"/>
      <w:r w:rsidRPr="000B31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B31EA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0B31EA"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0B31EA">
        <w:rPr>
          <w:rFonts w:ascii="Times New Roman" w:hAnsi="Times New Roman" w:cs="Times New Roman"/>
          <w:sz w:val="28"/>
          <w:szCs w:val="28"/>
        </w:rPr>
        <w:t>Старолещинского</w:t>
      </w:r>
      <w:proofErr w:type="spellEnd"/>
      <w:r w:rsidRPr="000B31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B31EA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0B31EA">
        <w:rPr>
          <w:rFonts w:ascii="Times New Roman" w:hAnsi="Times New Roman" w:cs="Times New Roman"/>
          <w:sz w:val="28"/>
          <w:szCs w:val="28"/>
        </w:rPr>
        <w:t xml:space="preserve"> района Курской области»;</w:t>
      </w:r>
      <w:proofErr w:type="gramEnd"/>
    </w:p>
    <w:p w:rsidR="000B31EA" w:rsidRPr="000B31EA" w:rsidRDefault="000B31EA" w:rsidP="000B31EA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EA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 w:rsidRPr="000B31EA"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</w:t>
      </w:r>
      <w:proofErr w:type="spellStart"/>
      <w:r w:rsidRPr="000B31EA">
        <w:rPr>
          <w:rFonts w:ascii="Times New Roman" w:hAnsi="Times New Roman" w:cs="Times New Roman"/>
          <w:sz w:val="28"/>
          <w:szCs w:val="28"/>
        </w:rPr>
        <w:t>Старолещинского</w:t>
      </w:r>
      <w:proofErr w:type="spellEnd"/>
      <w:r w:rsidRPr="000B31EA">
        <w:rPr>
          <w:rFonts w:ascii="Times New Roman" w:hAnsi="Times New Roman" w:cs="Times New Roman"/>
          <w:sz w:val="28"/>
          <w:szCs w:val="28"/>
        </w:rPr>
        <w:t xml:space="preserve"> сельсовета №34 от 03.05.2012 года «О разработке и утверждении административных регламентов  исполнения муниципальных функций по осуществлению муниципального контроля и  административных регламентов предоставление муниципальных услуг </w:t>
      </w:r>
    </w:p>
    <w:p w:rsidR="000B31EA" w:rsidRPr="000B31EA" w:rsidRDefault="000B31EA" w:rsidP="000B31EA">
      <w:pPr>
        <w:widowControl w:val="0"/>
        <w:tabs>
          <w:tab w:val="left" w:pos="426"/>
          <w:tab w:val="left" w:pos="993"/>
        </w:tabs>
        <w:ind w:firstLine="426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B31EA">
        <w:rPr>
          <w:rFonts w:ascii="Times New Roman" w:hAnsi="Times New Roman" w:cs="Times New Roman"/>
          <w:color w:val="00B050"/>
          <w:sz w:val="28"/>
          <w:szCs w:val="28"/>
        </w:rPr>
        <w:t xml:space="preserve">- </w:t>
      </w:r>
      <w:r w:rsidRPr="000B31EA">
        <w:rPr>
          <w:rStyle w:val="a3"/>
          <w:rFonts w:ascii="Times New Roman" w:hAnsi="Times New Roman" w:cs="Times New Roman"/>
          <w:b w:val="0"/>
          <w:sz w:val="28"/>
          <w:szCs w:val="28"/>
        </w:rPr>
        <w:t>Решение</w:t>
      </w:r>
      <w:r w:rsidRPr="000B31E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Pr="000B31EA">
        <w:rPr>
          <w:rFonts w:ascii="Times New Roman" w:hAnsi="Times New Roman" w:cs="Times New Roman"/>
          <w:sz w:val="28"/>
          <w:szCs w:val="28"/>
        </w:rPr>
        <w:t>Старолещинского</w:t>
      </w:r>
      <w:proofErr w:type="spellEnd"/>
      <w:r w:rsidRPr="000B31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B31EA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0B31E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B31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Курской области от 04.08.2017 №20/5«Об утверждении перечня услуг, которые являются необходимыми и обязательными для предоставления            Администрацией </w:t>
      </w:r>
      <w:proofErr w:type="spellStart"/>
      <w:r w:rsidRPr="000B31EA">
        <w:rPr>
          <w:rStyle w:val="a3"/>
          <w:rFonts w:ascii="Times New Roman" w:hAnsi="Times New Roman" w:cs="Times New Roman"/>
          <w:b w:val="0"/>
          <w:sz w:val="28"/>
          <w:szCs w:val="28"/>
        </w:rPr>
        <w:t>Старолещинского</w:t>
      </w:r>
      <w:proofErr w:type="spellEnd"/>
      <w:r w:rsidRPr="000B31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0B31EA">
        <w:rPr>
          <w:rStyle w:val="a3"/>
          <w:rFonts w:ascii="Times New Roman" w:hAnsi="Times New Roman" w:cs="Times New Roman"/>
          <w:b w:val="0"/>
          <w:sz w:val="28"/>
          <w:szCs w:val="28"/>
        </w:rPr>
        <w:t>Солнцевского</w:t>
      </w:r>
      <w:proofErr w:type="spellEnd"/>
      <w:r w:rsidRPr="000B31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</w:t>
      </w:r>
    </w:p>
    <w:p w:rsidR="000B31EA" w:rsidRPr="000B31EA" w:rsidRDefault="000B31EA" w:rsidP="000B31EA">
      <w:pPr>
        <w:widowControl w:val="0"/>
        <w:ind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B31EA">
        <w:rPr>
          <w:rFonts w:ascii="Times New Roman" w:hAnsi="Times New Roman" w:cs="Times New Roman"/>
          <w:sz w:val="28"/>
          <w:szCs w:val="28"/>
        </w:rPr>
        <w:lastRenderedPageBreak/>
        <w:t>- Устав муниципального образования «</w:t>
      </w:r>
      <w:proofErr w:type="spellStart"/>
      <w:r w:rsidRPr="000B31EA">
        <w:rPr>
          <w:rFonts w:ascii="Times New Roman" w:hAnsi="Times New Roman" w:cs="Times New Roman"/>
          <w:sz w:val="28"/>
          <w:szCs w:val="28"/>
        </w:rPr>
        <w:t>Старолещинский</w:t>
      </w:r>
      <w:proofErr w:type="spellEnd"/>
      <w:r w:rsidRPr="000B31E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0B31EA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0B31EA"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 </w:t>
      </w:r>
      <w:proofErr w:type="gramStart"/>
      <w:r w:rsidRPr="000B31EA">
        <w:rPr>
          <w:rFonts w:ascii="Times New Roman" w:hAnsi="Times New Roman" w:cs="Times New Roman"/>
          <w:sz w:val="28"/>
          <w:szCs w:val="28"/>
        </w:rPr>
        <w:t>Собрания депутатов  Лещинского сельсовета Курского района Курской области</w:t>
      </w:r>
      <w:proofErr w:type="gramEnd"/>
      <w:r w:rsidRPr="000B31EA">
        <w:rPr>
          <w:rFonts w:ascii="Times New Roman" w:hAnsi="Times New Roman" w:cs="Times New Roman"/>
          <w:sz w:val="28"/>
          <w:szCs w:val="28"/>
        </w:rPr>
        <w:t xml:space="preserve"> от 19.11.2010г №7, зарегистрирован в Главном управлении Министерства  юстиции Российской Федерации по Центральному федеральному округу 29.11.2010г., государственный регистрационный № ru</w:t>
      </w:r>
      <w:r w:rsidRPr="000B31E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465223212010001);</w:t>
      </w:r>
    </w:p>
    <w:p w:rsidR="000B31EA" w:rsidRPr="000B31EA" w:rsidRDefault="000B31EA" w:rsidP="000B31E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1EA" w:rsidRPr="000B31EA" w:rsidRDefault="000B31EA" w:rsidP="000B31EA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B31EA" w:rsidRPr="000B31EA" w:rsidRDefault="000B31EA" w:rsidP="000B31EA">
      <w:pPr>
        <w:pStyle w:val="a6"/>
        <w:rPr>
          <w:b/>
          <w:bCs/>
          <w:color w:val="auto"/>
          <w:sz w:val="28"/>
          <w:szCs w:val="28"/>
        </w:rPr>
      </w:pPr>
    </w:p>
    <w:p w:rsidR="00446D76" w:rsidRPr="000B31EA" w:rsidRDefault="000B31EA">
      <w:pPr>
        <w:rPr>
          <w:sz w:val="28"/>
          <w:szCs w:val="28"/>
        </w:rPr>
      </w:pPr>
    </w:p>
    <w:sectPr w:rsidR="00446D76" w:rsidRPr="000B31EA">
      <w:footerReference w:type="default" r:id="rId5"/>
      <w:pgSz w:w="11906" w:h="16838"/>
      <w:pgMar w:top="1134" w:right="1247" w:bottom="1134" w:left="1531" w:header="709" w:footer="709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FF" w:rsidRDefault="000B31EA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31EA"/>
    <w:rsid w:val="000B31EA"/>
    <w:rsid w:val="001411D8"/>
    <w:rsid w:val="001B04CE"/>
    <w:rsid w:val="002864B4"/>
    <w:rsid w:val="0044701C"/>
    <w:rsid w:val="004C61FF"/>
    <w:rsid w:val="00502D02"/>
    <w:rsid w:val="006F7D12"/>
    <w:rsid w:val="009C240D"/>
    <w:rsid w:val="00AC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E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B31EA"/>
    <w:rPr>
      <w:b/>
      <w:bCs/>
    </w:rPr>
  </w:style>
  <w:style w:type="paragraph" w:styleId="a4">
    <w:name w:val="footer"/>
    <w:basedOn w:val="a"/>
    <w:link w:val="a5"/>
    <w:rsid w:val="000B31EA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0B31EA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rsid w:val="000B31EA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styleId="a6">
    <w:name w:val="header"/>
    <w:basedOn w:val="a"/>
    <w:link w:val="a7"/>
    <w:rsid w:val="000B31EA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0B31EA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ListParagraph">
    <w:name w:val="List Paragraph"/>
    <w:basedOn w:val="a"/>
    <w:rsid w:val="000B31EA"/>
  </w:style>
  <w:style w:type="paragraph" w:customStyle="1" w:styleId="p5">
    <w:name w:val="p5"/>
    <w:basedOn w:val="a"/>
    <w:rsid w:val="000B31EA"/>
  </w:style>
  <w:style w:type="paragraph" w:customStyle="1" w:styleId="1">
    <w:name w:val="Абзац списка1"/>
    <w:rsid w:val="000B31EA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consultantplus://offline/ref=6DEA491B01D7E06DC9859729EBF2899FB5BC10098FBA8E79C38A4FEB848DBD327592B77C4A8AB5AD1FA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844</Words>
  <Characters>4812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2020-11-24T13:06:00Z</dcterms:created>
  <dcterms:modified xsi:type="dcterms:W3CDTF">2020-11-24T13:12:00Z</dcterms:modified>
</cp:coreProperties>
</file>