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9F" w:rsidRDefault="00667E9F">
      <w:pPr>
        <w:pStyle w:val="a3"/>
        <w:rPr>
          <w:sz w:val="2"/>
          <w:szCs w:val="2"/>
        </w:rPr>
      </w:pPr>
    </w:p>
    <w:p w:rsidR="00103524" w:rsidRDefault="00103524" w:rsidP="00103524">
      <w:pPr>
        <w:pStyle w:val="a4"/>
        <w:tabs>
          <w:tab w:val="left" w:pos="708"/>
        </w:tabs>
        <w:jc w:val="right"/>
        <w:rPr>
          <w:b/>
          <w:bCs/>
          <w:color w:val="000000"/>
          <w:szCs w:val="24"/>
        </w:rPr>
      </w:pPr>
    </w:p>
    <w:p w:rsidR="00103524" w:rsidRDefault="00103524" w:rsidP="00103524">
      <w:pPr>
        <w:pStyle w:val="a4"/>
        <w:tabs>
          <w:tab w:val="left" w:pos="708"/>
        </w:tabs>
        <w:jc w:val="right"/>
        <w:rPr>
          <w:b/>
          <w:bCs/>
          <w:color w:val="000000"/>
          <w:szCs w:val="24"/>
        </w:rPr>
      </w:pPr>
    </w:p>
    <w:p w:rsidR="00103524" w:rsidRDefault="00C0196D" w:rsidP="00103524">
      <w:pPr>
        <w:pStyle w:val="a4"/>
        <w:tabs>
          <w:tab w:val="left" w:pos="708"/>
        </w:tabs>
        <w:jc w:val="right"/>
        <w:rPr>
          <w:b/>
          <w:bCs/>
          <w:color w:val="000000"/>
          <w:szCs w:val="24"/>
        </w:rPr>
      </w:pPr>
      <w:r w:rsidRPr="00C0196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05pt;margin-top:-61.05pt;width:99pt;height:96pt;z-index:251658240">
            <v:imagedata r:id="rId4" o:title=""/>
          </v:shape>
        </w:pict>
      </w:r>
    </w:p>
    <w:p w:rsidR="00103524" w:rsidRDefault="00103524" w:rsidP="00103524">
      <w:pPr>
        <w:pStyle w:val="a4"/>
        <w:tabs>
          <w:tab w:val="left" w:pos="708"/>
        </w:tabs>
        <w:jc w:val="center"/>
        <w:rPr>
          <w:b/>
          <w:bCs/>
          <w:color w:val="000000"/>
          <w:sz w:val="32"/>
          <w:szCs w:val="32"/>
        </w:rPr>
      </w:pPr>
    </w:p>
    <w:p w:rsidR="00103524" w:rsidRDefault="00103524" w:rsidP="00103524">
      <w:pPr>
        <w:rPr>
          <w:b/>
          <w:color w:val="000000"/>
          <w:sz w:val="28"/>
          <w:szCs w:val="28"/>
        </w:rPr>
      </w:pPr>
    </w:p>
    <w:p w:rsidR="00103524" w:rsidRPr="00141204" w:rsidRDefault="00103524" w:rsidP="00103524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141204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103524" w:rsidRPr="00141204" w:rsidRDefault="00141204" w:rsidP="00103524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141204">
        <w:rPr>
          <w:rFonts w:ascii="Arial" w:hAnsi="Arial" w:cs="Arial"/>
          <w:b/>
          <w:bCs/>
          <w:color w:val="000000"/>
          <w:sz w:val="32"/>
          <w:szCs w:val="32"/>
        </w:rPr>
        <w:t>СТАРОЛЕЩИНСКОГО</w:t>
      </w:r>
      <w:r w:rsidR="00103524" w:rsidRPr="0014120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</w:p>
    <w:p w:rsidR="00103524" w:rsidRPr="00141204" w:rsidRDefault="00103524" w:rsidP="00103524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141204">
        <w:rPr>
          <w:rFonts w:ascii="Arial" w:hAnsi="Arial" w:cs="Arial"/>
          <w:b/>
          <w:bCs/>
          <w:color w:val="000000"/>
          <w:sz w:val="32"/>
          <w:szCs w:val="32"/>
        </w:rPr>
        <w:t>СОЛНЦЕВСКОГО РАЙОНА КУРСКОЙ ОБЛАСТИ</w:t>
      </w:r>
    </w:p>
    <w:p w:rsidR="00103524" w:rsidRPr="00141204" w:rsidRDefault="00103524" w:rsidP="00103524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03524" w:rsidRPr="00141204" w:rsidRDefault="00103524" w:rsidP="00F36225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41204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103524" w:rsidRPr="00141204" w:rsidRDefault="00141204" w:rsidP="00103524">
      <w:pPr>
        <w:tabs>
          <w:tab w:val="left" w:pos="78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646C02">
        <w:rPr>
          <w:rFonts w:ascii="Arial" w:hAnsi="Arial" w:cs="Arial"/>
          <w:b/>
          <w:sz w:val="32"/>
          <w:szCs w:val="32"/>
        </w:rPr>
        <w:t xml:space="preserve">                  </w:t>
      </w:r>
      <w:r w:rsidR="007A777A">
        <w:rPr>
          <w:rFonts w:ascii="Arial" w:hAnsi="Arial" w:cs="Arial"/>
          <w:b/>
          <w:sz w:val="32"/>
          <w:szCs w:val="32"/>
        </w:rPr>
        <w:t xml:space="preserve"> </w:t>
      </w:r>
      <w:r w:rsidR="00F36225">
        <w:rPr>
          <w:rFonts w:ascii="Arial" w:hAnsi="Arial" w:cs="Arial"/>
          <w:b/>
          <w:sz w:val="32"/>
          <w:szCs w:val="32"/>
        </w:rPr>
        <w:t xml:space="preserve">от 01 </w:t>
      </w:r>
      <w:r w:rsidR="007A777A">
        <w:rPr>
          <w:rFonts w:ascii="Arial" w:hAnsi="Arial" w:cs="Arial"/>
          <w:b/>
          <w:sz w:val="32"/>
          <w:szCs w:val="32"/>
        </w:rPr>
        <w:t xml:space="preserve">ноября </w:t>
      </w:r>
      <w:r w:rsidR="00F36225">
        <w:rPr>
          <w:rFonts w:ascii="Arial" w:hAnsi="Arial" w:cs="Arial"/>
          <w:b/>
          <w:sz w:val="32"/>
          <w:szCs w:val="32"/>
        </w:rPr>
        <w:t>2021</w:t>
      </w:r>
      <w:r w:rsidR="007A777A">
        <w:rPr>
          <w:rFonts w:ascii="Arial" w:hAnsi="Arial" w:cs="Arial"/>
          <w:b/>
          <w:sz w:val="32"/>
          <w:szCs w:val="32"/>
        </w:rPr>
        <w:t xml:space="preserve"> года №</w:t>
      </w:r>
      <w:r w:rsidR="00F36225">
        <w:rPr>
          <w:rFonts w:ascii="Arial" w:hAnsi="Arial" w:cs="Arial"/>
          <w:b/>
          <w:sz w:val="32"/>
          <w:szCs w:val="32"/>
        </w:rPr>
        <w:t>47</w:t>
      </w:r>
      <w:r w:rsidR="007A777A">
        <w:rPr>
          <w:rFonts w:ascii="Arial" w:hAnsi="Arial" w:cs="Arial"/>
          <w:b/>
          <w:sz w:val="32"/>
          <w:szCs w:val="32"/>
        </w:rPr>
        <w:t xml:space="preserve"> </w:t>
      </w:r>
    </w:p>
    <w:p w:rsidR="00862957" w:rsidRPr="00646C02" w:rsidRDefault="00862957" w:rsidP="00646C0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646C02" w:rsidRDefault="00667E9F" w:rsidP="00646C02">
      <w:pPr>
        <w:jc w:val="center"/>
        <w:rPr>
          <w:rFonts w:ascii="Arial" w:hAnsi="Arial" w:cs="Arial"/>
          <w:b/>
          <w:sz w:val="32"/>
          <w:szCs w:val="32"/>
        </w:rPr>
      </w:pPr>
      <w:r w:rsidRPr="00646C02">
        <w:rPr>
          <w:rFonts w:ascii="Arial" w:hAnsi="Arial" w:cs="Arial"/>
          <w:b/>
          <w:sz w:val="32"/>
          <w:szCs w:val="32"/>
        </w:rPr>
        <w:t>Об утвержде</w:t>
      </w:r>
      <w:r w:rsidR="00103524" w:rsidRPr="00646C02">
        <w:rPr>
          <w:rFonts w:ascii="Arial" w:hAnsi="Arial" w:cs="Arial"/>
          <w:b/>
          <w:sz w:val="32"/>
          <w:szCs w:val="32"/>
        </w:rPr>
        <w:t>н</w:t>
      </w:r>
      <w:r w:rsidR="00141204" w:rsidRPr="00646C02">
        <w:rPr>
          <w:rFonts w:ascii="Arial" w:hAnsi="Arial" w:cs="Arial"/>
          <w:b/>
          <w:sz w:val="32"/>
          <w:szCs w:val="32"/>
        </w:rPr>
        <w:t xml:space="preserve">ии основных </w:t>
      </w:r>
      <w:r w:rsidRPr="00646C02">
        <w:rPr>
          <w:rFonts w:ascii="Arial" w:hAnsi="Arial" w:cs="Arial"/>
          <w:b/>
          <w:sz w:val="32"/>
          <w:szCs w:val="32"/>
        </w:rPr>
        <w:t xml:space="preserve">направлений бюджетной и налоговой политики </w:t>
      </w:r>
      <w:r w:rsidR="00103524" w:rsidRPr="00646C02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141204" w:rsidRPr="00646C02">
        <w:rPr>
          <w:rFonts w:ascii="Arial" w:hAnsi="Arial" w:cs="Arial"/>
          <w:b/>
          <w:sz w:val="32"/>
          <w:szCs w:val="32"/>
        </w:rPr>
        <w:t>Старолещинский</w:t>
      </w:r>
      <w:r w:rsidR="00103524" w:rsidRPr="00646C02">
        <w:rPr>
          <w:rFonts w:ascii="Arial" w:hAnsi="Arial" w:cs="Arial"/>
          <w:b/>
          <w:sz w:val="32"/>
          <w:szCs w:val="32"/>
        </w:rPr>
        <w:t xml:space="preserve"> сельсовет» Солнцевского района </w:t>
      </w:r>
      <w:r w:rsidR="001D22B7" w:rsidRPr="00646C02">
        <w:rPr>
          <w:rFonts w:ascii="Arial" w:hAnsi="Arial" w:cs="Arial"/>
          <w:b/>
          <w:sz w:val="32"/>
          <w:szCs w:val="32"/>
        </w:rPr>
        <w:t xml:space="preserve"> </w:t>
      </w:r>
      <w:r w:rsidR="00BB6606" w:rsidRPr="00646C02">
        <w:rPr>
          <w:rFonts w:ascii="Arial" w:hAnsi="Arial" w:cs="Arial"/>
          <w:b/>
          <w:sz w:val="32"/>
          <w:szCs w:val="32"/>
        </w:rPr>
        <w:t xml:space="preserve"> </w:t>
      </w:r>
      <w:r w:rsidRPr="00646C02">
        <w:rPr>
          <w:rFonts w:ascii="Arial" w:hAnsi="Arial" w:cs="Arial"/>
          <w:b/>
          <w:sz w:val="32"/>
          <w:szCs w:val="32"/>
        </w:rPr>
        <w:t>Курской</w:t>
      </w:r>
      <w:r w:rsidR="001D22B7" w:rsidRPr="00646C02">
        <w:rPr>
          <w:rFonts w:ascii="Arial" w:hAnsi="Arial" w:cs="Arial"/>
          <w:b/>
          <w:sz w:val="32"/>
          <w:szCs w:val="32"/>
        </w:rPr>
        <w:t xml:space="preserve"> </w:t>
      </w:r>
      <w:r w:rsidR="007A777A">
        <w:rPr>
          <w:rFonts w:ascii="Arial" w:hAnsi="Arial" w:cs="Arial"/>
          <w:b/>
          <w:sz w:val="32"/>
          <w:szCs w:val="32"/>
        </w:rPr>
        <w:t xml:space="preserve"> области на 2022</w:t>
      </w:r>
      <w:r w:rsidRPr="00646C02">
        <w:rPr>
          <w:rFonts w:ascii="Arial" w:hAnsi="Arial" w:cs="Arial"/>
          <w:b/>
          <w:sz w:val="32"/>
          <w:szCs w:val="32"/>
        </w:rPr>
        <w:t xml:space="preserve"> год </w:t>
      </w:r>
      <w:r w:rsidR="00BB6606" w:rsidRPr="00646C02">
        <w:rPr>
          <w:rFonts w:ascii="Arial" w:hAnsi="Arial" w:cs="Arial"/>
          <w:b/>
          <w:sz w:val="32"/>
          <w:szCs w:val="32"/>
        </w:rPr>
        <w:t xml:space="preserve">и </w:t>
      </w:r>
      <w:r w:rsidRPr="00646C02">
        <w:rPr>
          <w:rFonts w:ascii="Arial" w:hAnsi="Arial" w:cs="Arial"/>
          <w:b/>
          <w:w w:val="90"/>
          <w:sz w:val="32"/>
          <w:szCs w:val="32"/>
        </w:rPr>
        <w:t xml:space="preserve">на </w:t>
      </w:r>
      <w:r w:rsidR="001301A0" w:rsidRPr="00646C02">
        <w:rPr>
          <w:rFonts w:ascii="Arial" w:hAnsi="Arial" w:cs="Arial"/>
          <w:b/>
          <w:sz w:val="32"/>
          <w:szCs w:val="32"/>
        </w:rPr>
        <w:t xml:space="preserve">плановый период </w:t>
      </w:r>
    </w:p>
    <w:p w:rsidR="00667E9F" w:rsidRPr="00646C02" w:rsidRDefault="00646C02" w:rsidP="00646C02">
      <w:pPr>
        <w:jc w:val="center"/>
        <w:rPr>
          <w:rFonts w:ascii="Arial" w:hAnsi="Arial" w:cs="Arial"/>
          <w:b/>
          <w:sz w:val="32"/>
          <w:szCs w:val="32"/>
        </w:rPr>
      </w:pPr>
      <w:r w:rsidRPr="00646C02">
        <w:rPr>
          <w:rFonts w:ascii="Arial" w:hAnsi="Arial" w:cs="Arial"/>
          <w:b/>
          <w:sz w:val="32"/>
          <w:szCs w:val="32"/>
        </w:rPr>
        <w:t xml:space="preserve"> 20</w:t>
      </w:r>
      <w:r w:rsidR="007A777A">
        <w:rPr>
          <w:rFonts w:ascii="Arial" w:hAnsi="Arial" w:cs="Arial"/>
          <w:b/>
          <w:sz w:val="32"/>
          <w:szCs w:val="32"/>
        </w:rPr>
        <w:t>23</w:t>
      </w:r>
      <w:r w:rsidRPr="00646C02">
        <w:rPr>
          <w:rFonts w:ascii="Arial" w:hAnsi="Arial" w:cs="Arial"/>
          <w:b/>
          <w:sz w:val="32"/>
          <w:szCs w:val="32"/>
        </w:rPr>
        <w:t xml:space="preserve"> и 202</w:t>
      </w:r>
      <w:r w:rsidR="007A777A">
        <w:rPr>
          <w:rFonts w:ascii="Arial" w:hAnsi="Arial" w:cs="Arial"/>
          <w:b/>
          <w:sz w:val="32"/>
          <w:szCs w:val="32"/>
        </w:rPr>
        <w:t>4</w:t>
      </w:r>
      <w:r w:rsidR="00667E9F" w:rsidRPr="00646C02">
        <w:rPr>
          <w:rFonts w:ascii="Arial" w:hAnsi="Arial" w:cs="Arial"/>
          <w:b/>
          <w:sz w:val="32"/>
          <w:szCs w:val="32"/>
        </w:rPr>
        <w:t xml:space="preserve"> годов</w:t>
      </w:r>
    </w:p>
    <w:p w:rsidR="00103524" w:rsidRPr="00141204" w:rsidRDefault="00103524" w:rsidP="00141204">
      <w:pPr>
        <w:pStyle w:val="a6"/>
        <w:spacing w:before="0" w:beforeAutospacing="0" w:after="0" w:afterAutospacing="0"/>
        <w:jc w:val="right"/>
        <w:rPr>
          <w:rFonts w:ascii="Arial" w:hAnsi="Arial" w:cs="Arial"/>
          <w:sz w:val="32"/>
          <w:szCs w:val="32"/>
        </w:rPr>
      </w:pPr>
    </w:p>
    <w:p w:rsidR="00103524" w:rsidRDefault="00103524" w:rsidP="0010352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1074" w:rsidRPr="00193544" w:rsidRDefault="00862957" w:rsidP="00A91074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862957">
        <w:rPr>
          <w:sz w:val="28"/>
          <w:szCs w:val="28"/>
        </w:rPr>
        <w:tab/>
      </w:r>
      <w:r w:rsidR="00A91074" w:rsidRPr="00193544">
        <w:rPr>
          <w:sz w:val="28"/>
          <w:szCs w:val="28"/>
        </w:rPr>
        <w:tab/>
        <w:t>В соответствии со статьей 172 Бюджетного кодекса Российской Федерации, статьей 39 Р</w:t>
      </w:r>
      <w:r w:rsidR="00A91074">
        <w:rPr>
          <w:sz w:val="28"/>
          <w:szCs w:val="28"/>
        </w:rPr>
        <w:t xml:space="preserve">ешения </w:t>
      </w:r>
      <w:r w:rsidR="00A91074" w:rsidRPr="00193544">
        <w:rPr>
          <w:sz w:val="28"/>
          <w:szCs w:val="28"/>
        </w:rPr>
        <w:t xml:space="preserve"> Собрания </w:t>
      </w:r>
      <w:r w:rsidR="00A91074">
        <w:rPr>
          <w:sz w:val="28"/>
          <w:szCs w:val="28"/>
        </w:rPr>
        <w:t xml:space="preserve">депутатов Старолещинского сельсовета </w:t>
      </w:r>
      <w:r w:rsidR="00A91074" w:rsidRPr="00193544">
        <w:rPr>
          <w:sz w:val="28"/>
          <w:szCs w:val="28"/>
        </w:rPr>
        <w:t xml:space="preserve">Солнцевского района Курской области от </w:t>
      </w:r>
      <w:r w:rsidR="00A91074">
        <w:rPr>
          <w:sz w:val="28"/>
          <w:szCs w:val="28"/>
        </w:rPr>
        <w:t>2</w:t>
      </w:r>
      <w:r w:rsidR="00A91074" w:rsidRPr="00193544">
        <w:rPr>
          <w:sz w:val="28"/>
          <w:szCs w:val="28"/>
        </w:rPr>
        <w:t xml:space="preserve"> ноября 2011 года № </w:t>
      </w:r>
      <w:r w:rsidR="00A91074">
        <w:rPr>
          <w:sz w:val="28"/>
          <w:szCs w:val="28"/>
        </w:rPr>
        <w:t>51</w:t>
      </w:r>
      <w:r w:rsidR="00A91074" w:rsidRPr="00193544">
        <w:rPr>
          <w:sz w:val="28"/>
          <w:szCs w:val="28"/>
        </w:rPr>
        <w:t xml:space="preserve"> «</w:t>
      </w:r>
      <w:r w:rsidR="00A91074" w:rsidRPr="00193544">
        <w:rPr>
          <w:bCs/>
          <w:sz w:val="28"/>
          <w:szCs w:val="28"/>
        </w:rPr>
        <w:t>Об утверждении Положения о бюджетном</w:t>
      </w:r>
      <w:r w:rsidR="00A91074">
        <w:rPr>
          <w:bCs/>
          <w:sz w:val="28"/>
          <w:szCs w:val="28"/>
        </w:rPr>
        <w:t xml:space="preserve"> процессе в муниципальном образовании «Старолещинский сельсовет</w:t>
      </w:r>
      <w:r w:rsidR="00A91074" w:rsidRPr="00193544">
        <w:rPr>
          <w:bCs/>
          <w:sz w:val="28"/>
          <w:szCs w:val="28"/>
        </w:rPr>
        <w:t>»</w:t>
      </w:r>
      <w:r w:rsidR="00A91074">
        <w:rPr>
          <w:bCs/>
          <w:sz w:val="28"/>
          <w:szCs w:val="28"/>
        </w:rPr>
        <w:t xml:space="preserve"> Солнцевского </w:t>
      </w:r>
      <w:proofErr w:type="spellStart"/>
      <w:r w:rsidR="00A91074">
        <w:rPr>
          <w:bCs/>
          <w:sz w:val="28"/>
          <w:szCs w:val="28"/>
        </w:rPr>
        <w:t>районаКурскойобласти</w:t>
      </w:r>
      <w:proofErr w:type="spellEnd"/>
      <w:r w:rsidR="00A91074">
        <w:rPr>
          <w:bCs/>
          <w:sz w:val="28"/>
          <w:szCs w:val="28"/>
        </w:rPr>
        <w:t>.</w:t>
      </w:r>
      <w:r w:rsidR="00A91074" w:rsidRPr="00193544">
        <w:rPr>
          <w:sz w:val="28"/>
          <w:szCs w:val="28"/>
        </w:rPr>
        <w:t xml:space="preserve"> </w:t>
      </w:r>
      <w:r w:rsidR="00A91074">
        <w:rPr>
          <w:sz w:val="28"/>
          <w:szCs w:val="28"/>
        </w:rPr>
        <w:t xml:space="preserve">                                                                       </w:t>
      </w:r>
      <w:r w:rsidR="00A91074" w:rsidRPr="00193544">
        <w:rPr>
          <w:sz w:val="28"/>
          <w:szCs w:val="28"/>
        </w:rPr>
        <w:t xml:space="preserve"> ПОСТАНОВЛЯЕТ:</w:t>
      </w:r>
    </w:p>
    <w:p w:rsidR="00A91074" w:rsidRPr="00193544" w:rsidRDefault="00A91074" w:rsidP="00A91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ab/>
        <w:t xml:space="preserve">1. Утвердить прилагаемые основные направления бюджетной и налоговой политики </w:t>
      </w:r>
      <w:r>
        <w:rPr>
          <w:sz w:val="28"/>
          <w:szCs w:val="28"/>
        </w:rPr>
        <w:t>муниципального образования "Старолещинский сельсовет</w:t>
      </w:r>
      <w:r w:rsidRPr="00193544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Солнцевского района </w:t>
      </w:r>
      <w:r w:rsidRPr="00193544">
        <w:rPr>
          <w:sz w:val="28"/>
          <w:szCs w:val="28"/>
        </w:rPr>
        <w:t>Курской области на 2022 год и на плановый период 2023 и 2024 годов (далее – Основные направления бюджетной и налоговой политики).</w:t>
      </w:r>
    </w:p>
    <w:p w:rsidR="00A91074" w:rsidRPr="00193544" w:rsidRDefault="00A91074" w:rsidP="00A910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ксперту администрации Старолещинского сельсовета Солнцевского района Курской области</w:t>
      </w:r>
      <w:r w:rsidRPr="00193544">
        <w:rPr>
          <w:sz w:val="28"/>
          <w:szCs w:val="28"/>
        </w:rPr>
        <w:t xml:space="preserve"> обеспечить формирование проекта бюджета </w:t>
      </w:r>
      <w:r>
        <w:rPr>
          <w:sz w:val="28"/>
          <w:szCs w:val="28"/>
        </w:rPr>
        <w:t>муниципального образования  "Старолещинский сельсовет</w:t>
      </w:r>
      <w:r w:rsidRPr="00193544">
        <w:rPr>
          <w:sz w:val="28"/>
          <w:szCs w:val="28"/>
        </w:rPr>
        <w:t>"</w:t>
      </w:r>
      <w:r>
        <w:rPr>
          <w:sz w:val="28"/>
          <w:szCs w:val="28"/>
        </w:rPr>
        <w:t xml:space="preserve">Солнцевского района </w:t>
      </w:r>
      <w:r w:rsidRPr="00193544">
        <w:rPr>
          <w:sz w:val="28"/>
          <w:szCs w:val="28"/>
        </w:rPr>
        <w:t xml:space="preserve"> Курской области на 2022 год и на плановый период 2023 и 2024 годов с учетом Основных направлений бюджетной и налоговой политики.</w:t>
      </w:r>
    </w:p>
    <w:p w:rsidR="00A91074" w:rsidRPr="00193544" w:rsidRDefault="00A91074" w:rsidP="00A910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3. Рекомендовать органам местного самоуправления городского и сельских поселений Солнцевского района Курской области, при формировании местных бюджетов на 2022 год и на плановый период 2023 и 2024 годов, учитывать Основные направления бюджетной и налоговой политики.</w:t>
      </w:r>
    </w:p>
    <w:p w:rsidR="00A91074" w:rsidRPr="00193544" w:rsidRDefault="00A91074" w:rsidP="00A91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4. Постановление вступает в силу со дня его подписания.</w:t>
      </w:r>
    </w:p>
    <w:p w:rsidR="00A91074" w:rsidRPr="00193544" w:rsidRDefault="00A91074" w:rsidP="00A910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1074" w:rsidRPr="00193544" w:rsidRDefault="00A91074" w:rsidP="00A91074">
      <w:pPr>
        <w:jc w:val="both"/>
        <w:rPr>
          <w:sz w:val="28"/>
          <w:szCs w:val="28"/>
        </w:rPr>
      </w:pPr>
    </w:p>
    <w:p w:rsidR="00A91074" w:rsidRPr="00193544" w:rsidRDefault="00A91074" w:rsidP="00A91074">
      <w:pPr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Старолещинсого</w:t>
      </w:r>
      <w:proofErr w:type="spellEnd"/>
      <w:r>
        <w:rPr>
          <w:sz w:val="28"/>
          <w:szCs w:val="28"/>
        </w:rPr>
        <w:t xml:space="preserve"> сельсовета</w:t>
      </w:r>
      <w:r w:rsidRPr="001935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В.В. Воробьева</w:t>
      </w:r>
    </w:p>
    <w:p w:rsidR="00A91074" w:rsidRPr="00F36225" w:rsidRDefault="00A91074" w:rsidP="00F36225">
      <w:pPr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                                                                                                 </w:t>
      </w:r>
    </w:p>
    <w:p w:rsidR="00A91074" w:rsidRPr="00193544" w:rsidRDefault="00A91074" w:rsidP="00A91074">
      <w:pPr>
        <w:ind w:left="4395"/>
        <w:jc w:val="center"/>
        <w:rPr>
          <w:caps/>
          <w:sz w:val="28"/>
          <w:szCs w:val="28"/>
        </w:rPr>
      </w:pPr>
    </w:p>
    <w:p w:rsidR="00A91074" w:rsidRPr="00193544" w:rsidRDefault="00A91074" w:rsidP="00A91074">
      <w:pPr>
        <w:ind w:left="4395"/>
        <w:jc w:val="center"/>
        <w:rPr>
          <w:caps/>
          <w:sz w:val="28"/>
          <w:szCs w:val="28"/>
        </w:rPr>
      </w:pPr>
    </w:p>
    <w:p w:rsidR="00A91074" w:rsidRPr="00F36225" w:rsidRDefault="00A91074" w:rsidP="00A91074">
      <w:pPr>
        <w:ind w:left="4395"/>
        <w:jc w:val="center"/>
        <w:rPr>
          <w:caps/>
          <w:sz w:val="22"/>
          <w:szCs w:val="22"/>
        </w:rPr>
      </w:pPr>
      <w:r w:rsidRPr="00193544">
        <w:rPr>
          <w:caps/>
          <w:sz w:val="28"/>
          <w:szCs w:val="28"/>
        </w:rPr>
        <w:t xml:space="preserve">                                   </w:t>
      </w:r>
      <w:r w:rsidRPr="00F36225">
        <w:rPr>
          <w:caps/>
          <w:sz w:val="22"/>
          <w:szCs w:val="22"/>
        </w:rPr>
        <w:t xml:space="preserve"> Утверждены</w:t>
      </w:r>
    </w:p>
    <w:p w:rsidR="00A91074" w:rsidRPr="00193544" w:rsidRDefault="00A91074" w:rsidP="00A91074">
      <w:pPr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Постановлением</w:t>
      </w:r>
    </w:p>
    <w:p w:rsidR="00A91074" w:rsidRPr="00193544" w:rsidRDefault="00A91074" w:rsidP="00F36225">
      <w:pPr>
        <w:jc w:val="right"/>
        <w:rPr>
          <w:sz w:val="28"/>
          <w:szCs w:val="28"/>
        </w:rPr>
      </w:pPr>
      <w:r w:rsidRPr="00193544">
        <w:rPr>
          <w:sz w:val="28"/>
          <w:szCs w:val="28"/>
        </w:rPr>
        <w:t xml:space="preserve">                                                             </w:t>
      </w:r>
      <w:r w:rsidR="00F36225">
        <w:rPr>
          <w:sz w:val="28"/>
          <w:szCs w:val="28"/>
        </w:rPr>
        <w:t xml:space="preserve">                     </w:t>
      </w:r>
      <w:r w:rsidRPr="0019354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Старолещинского сельсовета</w:t>
      </w:r>
      <w:r w:rsidR="00F36225">
        <w:rPr>
          <w:sz w:val="28"/>
          <w:szCs w:val="28"/>
        </w:rPr>
        <w:t xml:space="preserve"> </w:t>
      </w:r>
      <w:r w:rsidRPr="00193544">
        <w:rPr>
          <w:sz w:val="28"/>
          <w:szCs w:val="28"/>
        </w:rPr>
        <w:t xml:space="preserve"> Солнцевского района</w:t>
      </w:r>
    </w:p>
    <w:p w:rsidR="00A91074" w:rsidRPr="00193544" w:rsidRDefault="00A91074" w:rsidP="00A91074">
      <w:pPr>
        <w:jc w:val="right"/>
        <w:rPr>
          <w:sz w:val="28"/>
          <w:szCs w:val="28"/>
        </w:rPr>
      </w:pPr>
      <w:r w:rsidRPr="00193544">
        <w:rPr>
          <w:sz w:val="28"/>
          <w:szCs w:val="28"/>
        </w:rPr>
        <w:t xml:space="preserve">Курской области </w:t>
      </w:r>
    </w:p>
    <w:p w:rsidR="00A91074" w:rsidRPr="00193544" w:rsidRDefault="00A91074" w:rsidP="00A91074">
      <w:pPr>
        <w:jc w:val="right"/>
        <w:rPr>
          <w:sz w:val="28"/>
          <w:szCs w:val="28"/>
        </w:rPr>
      </w:pPr>
      <w:r w:rsidRPr="00193544">
        <w:rPr>
          <w:sz w:val="28"/>
          <w:szCs w:val="28"/>
        </w:rPr>
        <w:t xml:space="preserve"> </w:t>
      </w:r>
      <w:r w:rsidR="00F36225">
        <w:rPr>
          <w:sz w:val="28"/>
          <w:szCs w:val="28"/>
        </w:rPr>
        <w:t>о</w:t>
      </w:r>
      <w:r w:rsidRPr="00193544">
        <w:rPr>
          <w:sz w:val="28"/>
          <w:szCs w:val="28"/>
        </w:rPr>
        <w:t>т</w:t>
      </w:r>
      <w:r w:rsidR="00F36225">
        <w:rPr>
          <w:sz w:val="28"/>
          <w:szCs w:val="28"/>
        </w:rPr>
        <w:t xml:space="preserve"> 01.11. </w:t>
      </w:r>
      <w:r>
        <w:rPr>
          <w:sz w:val="28"/>
          <w:szCs w:val="28"/>
        </w:rPr>
        <w:t>2021 №</w:t>
      </w:r>
      <w:r w:rsidR="00F36225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Pr="00193544">
        <w:rPr>
          <w:sz w:val="28"/>
          <w:szCs w:val="28"/>
        </w:rPr>
        <w:t xml:space="preserve">    </w:t>
      </w:r>
    </w:p>
    <w:p w:rsidR="00A91074" w:rsidRPr="00193544" w:rsidRDefault="00A91074" w:rsidP="00A91074">
      <w:pPr>
        <w:jc w:val="center"/>
        <w:rPr>
          <w:sz w:val="28"/>
        </w:rPr>
      </w:pPr>
    </w:p>
    <w:p w:rsidR="00A91074" w:rsidRPr="00193544" w:rsidRDefault="00A91074" w:rsidP="00A91074">
      <w:pPr>
        <w:ind w:firstLine="709"/>
        <w:jc w:val="center"/>
        <w:rPr>
          <w:b/>
          <w:sz w:val="28"/>
        </w:rPr>
      </w:pPr>
      <w:r w:rsidRPr="00193544">
        <w:rPr>
          <w:b/>
          <w:sz w:val="28"/>
        </w:rPr>
        <w:t xml:space="preserve">ОСНОВНЫЕ НАПРАВЛЕНИЯ </w:t>
      </w:r>
    </w:p>
    <w:p w:rsidR="00A91074" w:rsidRPr="00193544" w:rsidRDefault="00A91074" w:rsidP="00A91074">
      <w:pPr>
        <w:ind w:firstLine="709"/>
        <w:jc w:val="center"/>
        <w:rPr>
          <w:b/>
          <w:sz w:val="28"/>
        </w:rPr>
      </w:pPr>
      <w:r w:rsidRPr="00193544">
        <w:rPr>
          <w:b/>
          <w:sz w:val="28"/>
        </w:rPr>
        <w:t xml:space="preserve">бюджетной и налоговой политики </w:t>
      </w:r>
      <w:r>
        <w:rPr>
          <w:b/>
          <w:sz w:val="28"/>
          <w:szCs w:val="28"/>
        </w:rPr>
        <w:t>Администрации Старолещинского сельсовета</w:t>
      </w:r>
      <w:r w:rsidRPr="004066CF">
        <w:rPr>
          <w:b/>
          <w:sz w:val="28"/>
          <w:szCs w:val="28"/>
        </w:rPr>
        <w:t xml:space="preserve"> Солнцевского района Курской области</w:t>
      </w:r>
    </w:p>
    <w:p w:rsidR="00A91074" w:rsidRPr="00193544" w:rsidRDefault="00A91074" w:rsidP="00A91074">
      <w:pPr>
        <w:ind w:firstLine="709"/>
        <w:jc w:val="center"/>
        <w:rPr>
          <w:b/>
          <w:sz w:val="28"/>
        </w:rPr>
      </w:pPr>
      <w:r w:rsidRPr="00193544">
        <w:rPr>
          <w:b/>
          <w:sz w:val="28"/>
        </w:rPr>
        <w:t xml:space="preserve">на 2022 год и на плановый период 2023 и 2024 годов </w:t>
      </w:r>
    </w:p>
    <w:p w:rsidR="00A91074" w:rsidRPr="00193544" w:rsidRDefault="00A91074" w:rsidP="00A91074">
      <w:pPr>
        <w:ind w:firstLine="709"/>
        <w:jc w:val="center"/>
        <w:rPr>
          <w:b/>
          <w:sz w:val="28"/>
        </w:rPr>
      </w:pPr>
    </w:p>
    <w:p w:rsidR="00A91074" w:rsidRDefault="00A91074" w:rsidP="00A91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3544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Администрации Старолещинского сельсовета</w:t>
      </w:r>
      <w:r w:rsidRPr="004066CF">
        <w:rPr>
          <w:sz w:val="28"/>
          <w:szCs w:val="28"/>
        </w:rPr>
        <w:t xml:space="preserve"> Солнцевского района Курской области</w:t>
      </w:r>
      <w:r w:rsidRPr="00193544">
        <w:rPr>
          <w:sz w:val="28"/>
          <w:szCs w:val="28"/>
        </w:rPr>
        <w:t xml:space="preserve"> на 2022 год и на плановый период 2023 и 2024 годов подготовлены в соответствии со статьей 172 Бюджетного кодекса Российской Федерации, статьей 39 Решения Собрания</w:t>
      </w:r>
      <w:r>
        <w:rPr>
          <w:sz w:val="28"/>
          <w:szCs w:val="28"/>
        </w:rPr>
        <w:t xml:space="preserve"> депутатов Старолещинского сельсовета</w:t>
      </w:r>
      <w:r w:rsidRPr="00193544">
        <w:rPr>
          <w:sz w:val="28"/>
          <w:szCs w:val="28"/>
        </w:rPr>
        <w:t xml:space="preserve"> Солнцевск</w:t>
      </w:r>
      <w:r>
        <w:rPr>
          <w:sz w:val="28"/>
          <w:szCs w:val="28"/>
        </w:rPr>
        <w:t>ого района Курской области от 2 ноября 2011 года № 51</w:t>
      </w:r>
      <w:r w:rsidRPr="00193544">
        <w:rPr>
          <w:sz w:val="28"/>
          <w:szCs w:val="28"/>
        </w:rPr>
        <w:t xml:space="preserve"> «</w:t>
      </w:r>
      <w:r w:rsidRPr="00193544">
        <w:rPr>
          <w:bCs/>
          <w:sz w:val="28"/>
          <w:szCs w:val="28"/>
        </w:rPr>
        <w:t xml:space="preserve">Об утверждении Положения о бюджетном процессе в </w:t>
      </w:r>
      <w:r w:rsidRPr="004066CF">
        <w:rPr>
          <w:rStyle w:val="a8"/>
          <w:color w:val="22272F"/>
          <w:sz w:val="28"/>
          <w:szCs w:val="28"/>
        </w:rPr>
        <w:t>муниципальном</w:t>
      </w:r>
      <w:r w:rsidRPr="004066CF">
        <w:rPr>
          <w:rStyle w:val="apple-converted-space"/>
          <w:color w:val="22272F"/>
          <w:sz w:val="28"/>
          <w:szCs w:val="28"/>
        </w:rPr>
        <w:t> </w:t>
      </w:r>
      <w:r w:rsidRPr="004066CF">
        <w:rPr>
          <w:rStyle w:val="a8"/>
          <w:color w:val="22272F"/>
          <w:sz w:val="28"/>
          <w:szCs w:val="28"/>
        </w:rPr>
        <w:t>образовании</w:t>
      </w:r>
      <w:proofErr w:type="gramEnd"/>
      <w:r w:rsidRPr="004066CF">
        <w:rPr>
          <w:rStyle w:val="a8"/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«Старолещинский сельсовет</w:t>
      </w:r>
      <w:r w:rsidRPr="004066CF">
        <w:rPr>
          <w:color w:val="22272F"/>
          <w:sz w:val="28"/>
          <w:szCs w:val="28"/>
        </w:rPr>
        <w:t>» Солнцевского района</w:t>
      </w:r>
      <w:r w:rsidRPr="004066CF">
        <w:rPr>
          <w:rStyle w:val="apple-converted-space"/>
          <w:color w:val="22272F"/>
          <w:sz w:val="28"/>
          <w:szCs w:val="28"/>
        </w:rPr>
        <w:t> </w:t>
      </w:r>
      <w:r w:rsidRPr="004066CF">
        <w:rPr>
          <w:rStyle w:val="a8"/>
          <w:color w:val="22272F"/>
          <w:sz w:val="28"/>
          <w:szCs w:val="28"/>
        </w:rPr>
        <w:t>Курской</w:t>
      </w:r>
      <w:r w:rsidRPr="004066CF">
        <w:rPr>
          <w:rStyle w:val="apple-converted-space"/>
          <w:color w:val="22272F"/>
          <w:sz w:val="28"/>
          <w:szCs w:val="28"/>
        </w:rPr>
        <w:t> </w:t>
      </w:r>
      <w:r w:rsidRPr="004066CF">
        <w:rPr>
          <w:rStyle w:val="a8"/>
          <w:color w:val="22272F"/>
          <w:sz w:val="28"/>
          <w:szCs w:val="28"/>
        </w:rPr>
        <w:t>области</w:t>
      </w:r>
      <w:r w:rsidRPr="00193544">
        <w:rPr>
          <w:sz w:val="28"/>
          <w:szCs w:val="28"/>
        </w:rPr>
        <w:t xml:space="preserve"> </w:t>
      </w:r>
    </w:p>
    <w:p w:rsidR="00A91074" w:rsidRPr="00193544" w:rsidRDefault="00A91074" w:rsidP="00A91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В основу бюджетной и налоговой политики </w:t>
      </w:r>
      <w:r>
        <w:rPr>
          <w:sz w:val="28"/>
          <w:szCs w:val="28"/>
        </w:rPr>
        <w:t>Администрации Старолещинского сельсовета</w:t>
      </w:r>
      <w:r w:rsidRPr="004066CF">
        <w:rPr>
          <w:sz w:val="28"/>
          <w:szCs w:val="28"/>
        </w:rPr>
        <w:t xml:space="preserve"> Солнцевского района Курской области</w:t>
      </w:r>
      <w:r w:rsidRPr="00193544">
        <w:rPr>
          <w:sz w:val="28"/>
          <w:szCs w:val="28"/>
        </w:rPr>
        <w:t xml:space="preserve"> на 2022 год и на плановый период 2023 и 2024 годов положены стратегические цели развития </w:t>
      </w:r>
      <w:r w:rsidRPr="004066CF">
        <w:rPr>
          <w:rStyle w:val="a8"/>
          <w:color w:val="22272F"/>
          <w:sz w:val="28"/>
          <w:szCs w:val="28"/>
        </w:rPr>
        <w:t>муниципальном</w:t>
      </w:r>
      <w:r w:rsidRPr="004066CF">
        <w:rPr>
          <w:rStyle w:val="apple-converted-space"/>
          <w:color w:val="22272F"/>
          <w:sz w:val="28"/>
          <w:szCs w:val="28"/>
        </w:rPr>
        <w:t> </w:t>
      </w:r>
      <w:r w:rsidRPr="004066CF">
        <w:rPr>
          <w:rStyle w:val="a8"/>
          <w:color w:val="22272F"/>
          <w:sz w:val="28"/>
          <w:szCs w:val="28"/>
        </w:rPr>
        <w:t xml:space="preserve">образовании </w:t>
      </w:r>
      <w:r>
        <w:rPr>
          <w:color w:val="22272F"/>
          <w:sz w:val="28"/>
          <w:szCs w:val="28"/>
        </w:rPr>
        <w:t>«Старолещинский сельсовет</w:t>
      </w:r>
      <w:r w:rsidRPr="004066CF">
        <w:rPr>
          <w:color w:val="22272F"/>
          <w:sz w:val="28"/>
          <w:szCs w:val="28"/>
        </w:rPr>
        <w:t>» Солнцевского района</w:t>
      </w:r>
      <w:r w:rsidRPr="004066CF">
        <w:rPr>
          <w:rStyle w:val="apple-converted-space"/>
          <w:color w:val="22272F"/>
          <w:sz w:val="28"/>
          <w:szCs w:val="28"/>
        </w:rPr>
        <w:t> </w:t>
      </w:r>
      <w:r w:rsidRPr="004066CF">
        <w:rPr>
          <w:rStyle w:val="a8"/>
          <w:color w:val="22272F"/>
          <w:sz w:val="28"/>
          <w:szCs w:val="28"/>
        </w:rPr>
        <w:t>Курской</w:t>
      </w:r>
      <w:r w:rsidRPr="004066CF">
        <w:rPr>
          <w:rStyle w:val="apple-converted-space"/>
          <w:color w:val="22272F"/>
          <w:sz w:val="28"/>
          <w:szCs w:val="28"/>
        </w:rPr>
        <w:t> </w:t>
      </w:r>
      <w:r w:rsidRPr="004066CF">
        <w:rPr>
          <w:rStyle w:val="a8"/>
          <w:color w:val="22272F"/>
          <w:sz w:val="28"/>
          <w:szCs w:val="28"/>
        </w:rPr>
        <w:t>области</w:t>
      </w:r>
      <w:proofErr w:type="gramStart"/>
      <w:r w:rsidRPr="00193544">
        <w:rPr>
          <w:sz w:val="28"/>
          <w:szCs w:val="28"/>
        </w:rPr>
        <w:t xml:space="preserve"> ,</w:t>
      </w:r>
      <w:proofErr w:type="gramEnd"/>
      <w:r w:rsidRPr="00193544">
        <w:rPr>
          <w:sz w:val="28"/>
          <w:szCs w:val="28"/>
        </w:rPr>
        <w:t xml:space="preserve">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</w:t>
      </w:r>
      <w:proofErr w:type="gramStart"/>
      <w:r w:rsidRPr="00193544">
        <w:rPr>
          <w:sz w:val="28"/>
          <w:szCs w:val="28"/>
        </w:rPr>
        <w:t>в Основных направлениях налоговой политики Российской Федерации на ближайшие три года,</w:t>
      </w:r>
      <w:r w:rsidRPr="00193544">
        <w:rPr>
          <w:color w:val="0070C0"/>
          <w:sz w:val="28"/>
          <w:szCs w:val="28"/>
        </w:rPr>
        <w:t xml:space="preserve"> </w:t>
      </w:r>
      <w:r w:rsidRPr="00193544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Pr="00193544">
        <w:rPr>
          <w:sz w:val="28"/>
          <w:szCs w:val="28"/>
        </w:rPr>
        <w:t>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и от 21 июля 2020 года № 474 «О национальных целях развития Российской</w:t>
      </w:r>
      <w:proofErr w:type="gramEnd"/>
      <w:r w:rsidRPr="00193544">
        <w:rPr>
          <w:sz w:val="28"/>
          <w:szCs w:val="28"/>
        </w:rPr>
        <w:t xml:space="preserve"> Федерации на период до 2030 года».</w:t>
      </w:r>
    </w:p>
    <w:p w:rsidR="00A91074" w:rsidRPr="00193544" w:rsidRDefault="00A91074" w:rsidP="00A91074">
      <w:pPr>
        <w:ind w:firstLine="709"/>
        <w:jc w:val="center"/>
        <w:rPr>
          <w:b/>
          <w:sz w:val="28"/>
        </w:rPr>
      </w:pPr>
    </w:p>
    <w:p w:rsidR="00A91074" w:rsidRPr="00193544" w:rsidRDefault="00A91074" w:rsidP="00A91074">
      <w:pPr>
        <w:ind w:firstLine="709"/>
        <w:jc w:val="center"/>
        <w:rPr>
          <w:b/>
          <w:sz w:val="28"/>
          <w:szCs w:val="28"/>
        </w:rPr>
      </w:pPr>
      <w:r w:rsidRPr="00193544">
        <w:rPr>
          <w:b/>
          <w:sz w:val="28"/>
        </w:rPr>
        <w:t xml:space="preserve">Основные задачи бюджетной политики </w:t>
      </w:r>
      <w:r>
        <w:rPr>
          <w:b/>
          <w:sz w:val="28"/>
          <w:szCs w:val="28"/>
        </w:rPr>
        <w:t>Администрации Старолещинского сельсовета</w:t>
      </w:r>
      <w:r w:rsidRPr="00935C02">
        <w:rPr>
          <w:b/>
          <w:sz w:val="28"/>
          <w:szCs w:val="28"/>
        </w:rPr>
        <w:t xml:space="preserve"> Солнцевского района Курской области</w:t>
      </w:r>
    </w:p>
    <w:p w:rsidR="00A91074" w:rsidRPr="00193544" w:rsidRDefault="00A91074" w:rsidP="00A91074">
      <w:pPr>
        <w:ind w:firstLine="709"/>
        <w:jc w:val="center"/>
        <w:rPr>
          <w:b/>
          <w:sz w:val="28"/>
        </w:rPr>
      </w:pPr>
      <w:r w:rsidRPr="00193544">
        <w:rPr>
          <w:b/>
          <w:sz w:val="28"/>
        </w:rPr>
        <w:t xml:space="preserve">на 2022 год </w:t>
      </w:r>
      <w:r w:rsidRPr="00193544">
        <w:rPr>
          <w:b/>
          <w:sz w:val="28"/>
          <w:szCs w:val="28"/>
        </w:rPr>
        <w:t>и на плановый период 2023 и 2024 годов</w:t>
      </w:r>
      <w:r w:rsidRPr="00193544">
        <w:rPr>
          <w:b/>
          <w:sz w:val="28"/>
        </w:rPr>
        <w:t xml:space="preserve"> </w:t>
      </w:r>
    </w:p>
    <w:p w:rsidR="00A91074" w:rsidRPr="00193544" w:rsidRDefault="00A91074" w:rsidP="00A91074">
      <w:pPr>
        <w:ind w:firstLine="709"/>
        <w:jc w:val="center"/>
        <w:rPr>
          <w:b/>
          <w:sz w:val="28"/>
        </w:rPr>
      </w:pPr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proofErr w:type="gramStart"/>
      <w:r w:rsidRPr="00193544">
        <w:rPr>
          <w:sz w:val="28"/>
          <w:szCs w:val="28"/>
        </w:rPr>
        <w:t xml:space="preserve">Целью основных направлений бюджетной политики на 2022 год и на плановый период 2023 и 2024 годов является определение основных подходов к формированию характеристик и прогнозируемых параметров проекта бюджета </w:t>
      </w:r>
      <w:r>
        <w:rPr>
          <w:sz w:val="28"/>
          <w:szCs w:val="28"/>
        </w:rPr>
        <w:t>Старолещинского сельсовета Солнцевского района</w:t>
      </w:r>
      <w:r w:rsidRPr="00193544">
        <w:rPr>
          <w:sz w:val="28"/>
          <w:szCs w:val="28"/>
        </w:rPr>
        <w:t xml:space="preserve"> Курской области на 2022 год и на плановый период 2023 и 2024 годов и дальнейшее повышение эффективности использования бюджетных средств.</w:t>
      </w:r>
      <w:proofErr w:type="gramEnd"/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lastRenderedPageBreak/>
        <w:t xml:space="preserve">Основными задачами бюджетной политики бюджета </w:t>
      </w:r>
      <w:r>
        <w:rPr>
          <w:sz w:val="28"/>
          <w:szCs w:val="28"/>
        </w:rPr>
        <w:t>Старолещинского сельсовета Солнцевского района</w:t>
      </w:r>
      <w:r w:rsidRPr="00193544">
        <w:rPr>
          <w:sz w:val="28"/>
          <w:szCs w:val="28"/>
        </w:rPr>
        <w:t xml:space="preserve"> Курской на 2022 год и на плановый период 2023 и 2024 годов будут:</w:t>
      </w:r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proofErr w:type="gramStart"/>
      <w:r w:rsidRPr="00193544">
        <w:rPr>
          <w:sz w:val="28"/>
          <w:szCs w:val="28"/>
        </w:rPr>
        <w:t>стратегическая</w:t>
      </w:r>
      <w:proofErr w:type="gramEnd"/>
      <w:r w:rsidRPr="00193544">
        <w:rPr>
          <w:sz w:val="28"/>
          <w:szCs w:val="28"/>
        </w:rPr>
        <w:t xml:space="preserve"> </w:t>
      </w:r>
      <w:proofErr w:type="spellStart"/>
      <w:r w:rsidRPr="00193544">
        <w:rPr>
          <w:sz w:val="28"/>
          <w:szCs w:val="28"/>
        </w:rPr>
        <w:t>приоритизация</w:t>
      </w:r>
      <w:proofErr w:type="spellEnd"/>
      <w:r w:rsidRPr="00193544">
        <w:rPr>
          <w:sz w:val="28"/>
          <w:szCs w:val="28"/>
        </w:rPr>
        <w:t xml:space="preserve"> расходов бюджета направлена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A91074" w:rsidRPr="00193544" w:rsidRDefault="00A91074" w:rsidP="00A91074">
      <w:pPr>
        <w:ind w:firstLine="720"/>
        <w:jc w:val="both"/>
        <w:rPr>
          <w:noProof/>
          <w:sz w:val="28"/>
          <w:szCs w:val="28"/>
        </w:rPr>
      </w:pPr>
      <w:r w:rsidRPr="00193544">
        <w:rPr>
          <w:sz w:val="28"/>
          <w:szCs w:val="28"/>
        </w:rPr>
        <w:t xml:space="preserve">реализация </w:t>
      </w:r>
      <w:r w:rsidRPr="00193544">
        <w:rPr>
          <w:noProof/>
          <w:sz w:val="28"/>
          <w:szCs w:val="28"/>
        </w:rPr>
        <w:t>мероприятий, направленных на повышение качества планирования и эффективности реализации муниципальных программ района исходя из ожидаемых результатов, с учетом изменения законодательства на региональном и федеральном уровнях;</w:t>
      </w:r>
    </w:p>
    <w:p w:rsidR="00A91074" w:rsidRPr="00193544" w:rsidRDefault="00A91074" w:rsidP="00A91074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 xml:space="preserve">соблюдение условий соглашений, заключенных </w:t>
      </w:r>
      <w:r>
        <w:rPr>
          <w:sz w:val="28"/>
          <w:szCs w:val="28"/>
        </w:rPr>
        <w:t>Администрацией Старолещинского сельсовета</w:t>
      </w:r>
      <w:r w:rsidRPr="004066CF">
        <w:rPr>
          <w:sz w:val="28"/>
          <w:szCs w:val="28"/>
        </w:rPr>
        <w:t xml:space="preserve"> Солнцевского района Курской области</w:t>
      </w:r>
      <w:r w:rsidRPr="00193544">
        <w:rPr>
          <w:sz w:val="28"/>
          <w:szCs w:val="28"/>
        </w:rPr>
        <w:t xml:space="preserve"> </w:t>
      </w:r>
      <w:r w:rsidRPr="00193544">
        <w:rPr>
          <w:noProof/>
          <w:sz w:val="28"/>
          <w:szCs w:val="28"/>
        </w:rPr>
        <w:t xml:space="preserve">с главными распорядителями бюджетных средств областного бюджета; </w:t>
      </w:r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</w:t>
      </w:r>
      <w:r>
        <w:rPr>
          <w:sz w:val="28"/>
          <w:szCs w:val="28"/>
        </w:rPr>
        <w:t>Администрации Старолещинского сельсовета</w:t>
      </w:r>
      <w:r w:rsidRPr="004066CF">
        <w:rPr>
          <w:sz w:val="28"/>
          <w:szCs w:val="28"/>
        </w:rPr>
        <w:t xml:space="preserve"> Солнцевского района Курской области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r w:rsidRPr="00193544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Pr="00193544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Старолещинского сельсовета Солнцевского района</w:t>
      </w:r>
      <w:r w:rsidRPr="00193544">
        <w:rPr>
          <w:sz w:val="28"/>
          <w:szCs w:val="28"/>
        </w:rPr>
        <w:t xml:space="preserve"> Курской</w:t>
      </w:r>
      <w:r>
        <w:rPr>
          <w:sz w:val="28"/>
          <w:szCs w:val="28"/>
        </w:rPr>
        <w:t>,</w:t>
      </w:r>
      <w:r w:rsidRPr="00193544">
        <w:rPr>
          <w:sz w:val="28"/>
          <w:szCs w:val="28"/>
        </w:rPr>
        <w:t xml:space="preserve"> </w:t>
      </w:r>
      <w:r w:rsidRPr="00193544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193544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местного самоуправления </w:t>
      </w:r>
      <w:r>
        <w:rPr>
          <w:sz w:val="28"/>
          <w:szCs w:val="28"/>
        </w:rPr>
        <w:t>поселка</w:t>
      </w:r>
      <w:r w:rsidRPr="00193544">
        <w:rPr>
          <w:rStyle w:val="FontStyle14"/>
          <w:color w:val="000000"/>
          <w:sz w:val="28"/>
          <w:szCs w:val="28"/>
        </w:rPr>
        <w:t>;</w:t>
      </w:r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A91074" w:rsidRPr="00193544" w:rsidRDefault="00A91074" w:rsidP="00A910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недопущение просроченной кредиторской задолженности по заработной плате и социальным выплатам;</w:t>
      </w:r>
    </w:p>
    <w:p w:rsidR="00A91074" w:rsidRPr="00193544" w:rsidRDefault="00A91074" w:rsidP="00A91074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>совершенствование муниципальной социальной поддержки граждан на основе применения принципа нуждаемости и адресности;</w:t>
      </w:r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финансовое обеспечение реализации инфраструктурных проектов;</w:t>
      </w:r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осуществление анализа деятельности казенных и бюджетных учреждений;</w:t>
      </w:r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A91074" w:rsidRPr="00193544" w:rsidRDefault="00A91074" w:rsidP="00A91074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продолжение реализации мероприятий по централизации бюджетного (бухгалтерского) учета органов муниципальной власти и их подведомственных учреждений, включая процессы технологической </w:t>
      </w:r>
      <w:proofErr w:type="spellStart"/>
      <w:r w:rsidRPr="00193544">
        <w:rPr>
          <w:sz w:val="28"/>
          <w:szCs w:val="28"/>
        </w:rPr>
        <w:t>цифровизации</w:t>
      </w:r>
      <w:proofErr w:type="spellEnd"/>
      <w:r w:rsidRPr="00193544">
        <w:rPr>
          <w:sz w:val="28"/>
          <w:szCs w:val="28"/>
        </w:rPr>
        <w:t>;</w:t>
      </w:r>
    </w:p>
    <w:p w:rsidR="00A91074" w:rsidRPr="00193544" w:rsidRDefault="00A91074" w:rsidP="00A91074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A91074" w:rsidRPr="00193544" w:rsidRDefault="00A91074" w:rsidP="00A91074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 xml:space="preserve">продолжение реализации практики инициативного бюджетирования в </w:t>
      </w:r>
      <w:r>
        <w:rPr>
          <w:sz w:val="28"/>
          <w:szCs w:val="28"/>
        </w:rPr>
        <w:t>Старолещинском сельсовете Солнцевского района</w:t>
      </w:r>
      <w:r w:rsidRPr="00193544">
        <w:rPr>
          <w:sz w:val="28"/>
          <w:szCs w:val="28"/>
        </w:rPr>
        <w:t xml:space="preserve"> Курской</w:t>
      </w:r>
      <w:r w:rsidRPr="00193544">
        <w:rPr>
          <w:noProof/>
          <w:sz w:val="28"/>
          <w:szCs w:val="28"/>
        </w:rPr>
        <w:t xml:space="preserve"> в целях вовлечения граждан в решение первоочередных проблем местного значения и повышения уровня доверия к власти;</w:t>
      </w:r>
    </w:p>
    <w:p w:rsidR="00A91074" w:rsidRPr="00193544" w:rsidRDefault="00A91074" w:rsidP="00A91074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193544">
        <w:rPr>
          <w:sz w:val="28"/>
          <w:szCs w:val="28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A91074" w:rsidRPr="00193544" w:rsidRDefault="00A91074" w:rsidP="00A91074">
      <w:pPr>
        <w:ind w:firstLine="720"/>
        <w:jc w:val="both"/>
        <w:rPr>
          <w:noProof/>
          <w:sz w:val="28"/>
          <w:szCs w:val="28"/>
        </w:rPr>
      </w:pPr>
      <w:r w:rsidRPr="00193544">
        <w:rPr>
          <w:sz w:val="28"/>
          <w:szCs w:val="28"/>
        </w:rPr>
        <w:lastRenderedPageBreak/>
        <w:t xml:space="preserve">обеспечение </w:t>
      </w:r>
      <w:r w:rsidRPr="00193544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муниципальных финансах </w:t>
      </w:r>
      <w:r>
        <w:rPr>
          <w:sz w:val="28"/>
          <w:szCs w:val="28"/>
        </w:rPr>
        <w:t>Старолещинского сельсовета Солнцевского района</w:t>
      </w:r>
      <w:r w:rsidRPr="00193544">
        <w:rPr>
          <w:sz w:val="28"/>
          <w:szCs w:val="28"/>
        </w:rPr>
        <w:t xml:space="preserve"> Курской</w:t>
      </w:r>
      <w:r w:rsidRPr="00193544">
        <w:rPr>
          <w:noProof/>
          <w:sz w:val="28"/>
          <w:szCs w:val="28"/>
        </w:rPr>
        <w:t>;</w:t>
      </w:r>
    </w:p>
    <w:p w:rsidR="00A91074" w:rsidRPr="00193544" w:rsidRDefault="00A91074" w:rsidP="00A91074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r>
        <w:rPr>
          <w:sz w:val="28"/>
          <w:szCs w:val="28"/>
        </w:rPr>
        <w:t>Старолещинского сельсовета Солнцевского района</w:t>
      </w:r>
      <w:r w:rsidRPr="00193544">
        <w:rPr>
          <w:sz w:val="28"/>
          <w:szCs w:val="28"/>
        </w:rPr>
        <w:t xml:space="preserve"> Курской</w:t>
      </w:r>
      <w:r w:rsidRPr="00193544">
        <w:rPr>
          <w:noProof/>
          <w:sz w:val="28"/>
          <w:szCs w:val="28"/>
        </w:rPr>
        <w:t>.</w:t>
      </w:r>
    </w:p>
    <w:p w:rsidR="00A91074" w:rsidRPr="00193544" w:rsidRDefault="00A91074" w:rsidP="00A91074">
      <w:pPr>
        <w:ind w:firstLine="720"/>
        <w:jc w:val="both"/>
        <w:rPr>
          <w:noProof/>
          <w:sz w:val="28"/>
          <w:szCs w:val="28"/>
        </w:rPr>
      </w:pPr>
    </w:p>
    <w:p w:rsidR="00A91074" w:rsidRPr="00193544" w:rsidRDefault="00A91074" w:rsidP="00A91074">
      <w:pPr>
        <w:jc w:val="center"/>
        <w:rPr>
          <w:b/>
          <w:sz w:val="28"/>
        </w:rPr>
      </w:pPr>
      <w:r w:rsidRPr="00193544">
        <w:rPr>
          <w:b/>
          <w:sz w:val="28"/>
        </w:rPr>
        <w:t xml:space="preserve">Основные задачи налоговой политики </w:t>
      </w:r>
      <w:r>
        <w:rPr>
          <w:b/>
          <w:sz w:val="28"/>
          <w:szCs w:val="28"/>
        </w:rPr>
        <w:t>Администрации Старолещинского сельсовета</w:t>
      </w:r>
      <w:r w:rsidRPr="000C1865">
        <w:rPr>
          <w:b/>
          <w:sz w:val="28"/>
          <w:szCs w:val="28"/>
        </w:rPr>
        <w:t xml:space="preserve"> Солнцевского района Курской области</w:t>
      </w:r>
    </w:p>
    <w:p w:rsidR="00A91074" w:rsidRPr="00193544" w:rsidRDefault="00A91074" w:rsidP="00A91074">
      <w:pPr>
        <w:ind w:firstLine="709"/>
        <w:jc w:val="center"/>
        <w:rPr>
          <w:b/>
          <w:sz w:val="28"/>
          <w:szCs w:val="28"/>
        </w:rPr>
      </w:pPr>
      <w:r w:rsidRPr="00193544">
        <w:rPr>
          <w:b/>
          <w:sz w:val="28"/>
        </w:rPr>
        <w:t xml:space="preserve">на 2022 год </w:t>
      </w:r>
      <w:r w:rsidRPr="00193544">
        <w:rPr>
          <w:b/>
          <w:sz w:val="28"/>
          <w:szCs w:val="28"/>
        </w:rPr>
        <w:t>и на плановый период 2023 и 2024 годов</w:t>
      </w:r>
    </w:p>
    <w:p w:rsidR="00A91074" w:rsidRPr="00193544" w:rsidRDefault="00A91074" w:rsidP="00A91074">
      <w:pPr>
        <w:ind w:firstLine="709"/>
        <w:jc w:val="center"/>
        <w:rPr>
          <w:sz w:val="28"/>
          <w:szCs w:val="28"/>
        </w:rPr>
      </w:pPr>
    </w:p>
    <w:p w:rsidR="00A91074" w:rsidRPr="00193544" w:rsidRDefault="00A91074" w:rsidP="00A910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93544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193544">
        <w:rPr>
          <w:sz w:val="28"/>
          <w:szCs w:val="28"/>
        </w:rPr>
        <w:t xml:space="preserve">налоговой политики на 2022 год и    на    плановый период 2023 и 2024 годов является </w:t>
      </w:r>
      <w:r w:rsidRPr="00193544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193544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193544">
        <w:rPr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A91074" w:rsidRPr="00193544" w:rsidRDefault="00A91074" w:rsidP="00A91074">
      <w:pPr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Pr="000C18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Старолещинского сельсовета</w:t>
      </w:r>
      <w:r w:rsidRPr="000C1865">
        <w:rPr>
          <w:sz w:val="28"/>
          <w:szCs w:val="28"/>
        </w:rPr>
        <w:t xml:space="preserve"> Солнцевского района Курской области</w:t>
      </w:r>
      <w:r w:rsidRPr="00193544">
        <w:rPr>
          <w:sz w:val="28"/>
          <w:szCs w:val="28"/>
        </w:rPr>
        <w:t xml:space="preserve">, стабильность и предсказуемость регионального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 сборов в целях поступательного экономического развития </w:t>
      </w:r>
      <w:r>
        <w:rPr>
          <w:noProof/>
          <w:sz w:val="28"/>
          <w:szCs w:val="28"/>
        </w:rPr>
        <w:t>поселка</w:t>
      </w:r>
      <w:r w:rsidRPr="00193544">
        <w:rPr>
          <w:sz w:val="28"/>
          <w:szCs w:val="28"/>
        </w:rPr>
        <w:t>.</w:t>
      </w:r>
    </w:p>
    <w:p w:rsidR="00A91074" w:rsidRPr="00193544" w:rsidRDefault="00A91074" w:rsidP="00A91074">
      <w:pPr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Основными направлениями налоговой политики будут:</w:t>
      </w:r>
    </w:p>
    <w:p w:rsidR="00A91074" w:rsidRPr="00193544" w:rsidRDefault="00A91074" w:rsidP="00A91074">
      <w:pPr>
        <w:pStyle w:val="a7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мобилизация резервов доходной базы консолидированного бюджета </w:t>
      </w:r>
      <w:r>
        <w:rPr>
          <w:noProof/>
          <w:sz w:val="28"/>
          <w:szCs w:val="28"/>
        </w:rPr>
        <w:t>поселка</w:t>
      </w:r>
      <w:r w:rsidRPr="00193544">
        <w:rPr>
          <w:sz w:val="28"/>
          <w:szCs w:val="28"/>
        </w:rPr>
        <w:t xml:space="preserve">; </w:t>
      </w:r>
    </w:p>
    <w:p w:rsidR="00A91074" w:rsidRPr="00193544" w:rsidRDefault="00A91074" w:rsidP="00A91074">
      <w:pPr>
        <w:pStyle w:val="a7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</w:t>
      </w:r>
      <w:r>
        <w:rPr>
          <w:sz w:val="28"/>
          <w:szCs w:val="28"/>
        </w:rPr>
        <w:t>поселка</w:t>
      </w:r>
      <w:r w:rsidRPr="00193544">
        <w:rPr>
          <w:sz w:val="28"/>
          <w:szCs w:val="28"/>
        </w:rPr>
        <w:t xml:space="preserve"> для инвесторов;</w:t>
      </w:r>
    </w:p>
    <w:p w:rsidR="00A91074" w:rsidRPr="00193544" w:rsidRDefault="00A91074" w:rsidP="00A91074">
      <w:pPr>
        <w:pStyle w:val="a7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обеспечение роста доходов консолидированного бюджета </w:t>
      </w:r>
      <w:r>
        <w:rPr>
          <w:sz w:val="28"/>
          <w:szCs w:val="28"/>
        </w:rPr>
        <w:t>поселка</w:t>
      </w:r>
      <w:r w:rsidRPr="00193544">
        <w:rPr>
          <w:sz w:val="28"/>
          <w:szCs w:val="28"/>
        </w:rPr>
        <w:t xml:space="preserve"> за  счёт повышения эффективности администрирования действующих налоговых платежей и сборов; </w:t>
      </w:r>
    </w:p>
    <w:p w:rsidR="00A91074" w:rsidRPr="00193544" w:rsidRDefault="00A91074" w:rsidP="00A91074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3544">
        <w:rPr>
          <w:rFonts w:eastAsia="Calibri"/>
          <w:sz w:val="28"/>
          <w:szCs w:val="28"/>
          <w:lang w:eastAsia="en-US"/>
        </w:rPr>
        <w:t>совершенствование муниципальной практики налогообложения от кадастровой стоимости по всему спектру недвижимого имущества;</w:t>
      </w:r>
    </w:p>
    <w:p w:rsidR="00A91074" w:rsidRPr="00193544" w:rsidRDefault="00A91074" w:rsidP="00A91074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354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A91074" w:rsidRPr="00193544" w:rsidRDefault="00A91074" w:rsidP="00A91074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354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A91074" w:rsidRPr="00193544" w:rsidRDefault="00A91074" w:rsidP="00A91074">
      <w:pPr>
        <w:pStyle w:val="a7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сокращение неформальной занятости, в том числе путем перехода граждан на применение налога на профессиональный доход;</w:t>
      </w:r>
    </w:p>
    <w:p w:rsidR="00A91074" w:rsidRPr="00193544" w:rsidRDefault="00A91074" w:rsidP="00A91074">
      <w:pPr>
        <w:pStyle w:val="a7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lastRenderedPageBreak/>
        <w:t xml:space="preserve">проведение мероприятий по повышению эффективности управления государственной и муниципальной собственностью, природными ресурсами </w:t>
      </w:r>
      <w:r>
        <w:rPr>
          <w:sz w:val="28"/>
          <w:szCs w:val="28"/>
        </w:rPr>
        <w:t xml:space="preserve"> Старолещинского сельсовета </w:t>
      </w:r>
      <w:r w:rsidRPr="00193544">
        <w:rPr>
          <w:sz w:val="28"/>
          <w:szCs w:val="28"/>
        </w:rPr>
        <w:t>Солнцевского района Курской области;</w:t>
      </w:r>
    </w:p>
    <w:p w:rsidR="00A91074" w:rsidRPr="00193544" w:rsidRDefault="00A91074" w:rsidP="00A91074">
      <w:pPr>
        <w:pStyle w:val="a7"/>
        <w:ind w:firstLine="851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муниципального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A91074" w:rsidRPr="00193544" w:rsidRDefault="00A91074" w:rsidP="00A91074">
      <w:pPr>
        <w:pStyle w:val="a7"/>
        <w:ind w:firstLine="851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 предоставление налоговых льгот на ограниченный период в соответствии с целями политики </w:t>
      </w:r>
      <w:r>
        <w:rPr>
          <w:sz w:val="28"/>
          <w:szCs w:val="28"/>
        </w:rPr>
        <w:t>поселка</w:t>
      </w:r>
      <w:r w:rsidRPr="00193544">
        <w:rPr>
          <w:sz w:val="28"/>
          <w:szCs w:val="28"/>
        </w:rPr>
        <w:t>;</w:t>
      </w:r>
    </w:p>
    <w:p w:rsidR="00A91074" w:rsidRPr="00193544" w:rsidRDefault="00A91074" w:rsidP="00A91074">
      <w:pPr>
        <w:pStyle w:val="a7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взаимодействие органов местного самоуправления района и органов местного самоуправления городских и сельских поселений района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:rsidR="00A91074" w:rsidRPr="00DF65FF" w:rsidRDefault="00A91074" w:rsidP="00A91074">
      <w:pPr>
        <w:pStyle w:val="a7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областного и местного бюджетов.</w:t>
      </w:r>
    </w:p>
    <w:p w:rsidR="00667E9F" w:rsidRPr="00862957" w:rsidRDefault="00667E9F" w:rsidP="00A9107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667E9F" w:rsidRPr="00862957" w:rsidSect="00667E9F">
      <w:pgSz w:w="11907" w:h="16840"/>
      <w:pgMar w:top="1134" w:right="567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103524"/>
    <w:rsid w:val="001301A0"/>
    <w:rsid w:val="00141204"/>
    <w:rsid w:val="001815C2"/>
    <w:rsid w:val="001D22B7"/>
    <w:rsid w:val="00203FD7"/>
    <w:rsid w:val="002140C2"/>
    <w:rsid w:val="002436D5"/>
    <w:rsid w:val="00274172"/>
    <w:rsid w:val="00291C9D"/>
    <w:rsid w:val="002B02C7"/>
    <w:rsid w:val="002F5A90"/>
    <w:rsid w:val="0038213C"/>
    <w:rsid w:val="003C0618"/>
    <w:rsid w:val="003E3732"/>
    <w:rsid w:val="003F20B9"/>
    <w:rsid w:val="00433D1D"/>
    <w:rsid w:val="004D3FAD"/>
    <w:rsid w:val="004F47EB"/>
    <w:rsid w:val="006049A4"/>
    <w:rsid w:val="00646C02"/>
    <w:rsid w:val="00663F45"/>
    <w:rsid w:val="00667E9F"/>
    <w:rsid w:val="00683D59"/>
    <w:rsid w:val="007159A1"/>
    <w:rsid w:val="007A777A"/>
    <w:rsid w:val="007C6C15"/>
    <w:rsid w:val="007F0967"/>
    <w:rsid w:val="00862957"/>
    <w:rsid w:val="00863035"/>
    <w:rsid w:val="008634A2"/>
    <w:rsid w:val="008E414A"/>
    <w:rsid w:val="009908A2"/>
    <w:rsid w:val="009E5876"/>
    <w:rsid w:val="009F16EC"/>
    <w:rsid w:val="00A016E9"/>
    <w:rsid w:val="00A91074"/>
    <w:rsid w:val="00AA6FD4"/>
    <w:rsid w:val="00AF19D7"/>
    <w:rsid w:val="00B65907"/>
    <w:rsid w:val="00B73809"/>
    <w:rsid w:val="00BB6606"/>
    <w:rsid w:val="00BD6D80"/>
    <w:rsid w:val="00C0196D"/>
    <w:rsid w:val="00C80742"/>
    <w:rsid w:val="00CC29D7"/>
    <w:rsid w:val="00CC7276"/>
    <w:rsid w:val="00D01F3D"/>
    <w:rsid w:val="00D15E8A"/>
    <w:rsid w:val="00DC4ED3"/>
    <w:rsid w:val="00DE58A4"/>
    <w:rsid w:val="00DF00F2"/>
    <w:rsid w:val="00DF14D5"/>
    <w:rsid w:val="00E352AA"/>
    <w:rsid w:val="00E568B3"/>
    <w:rsid w:val="00F15622"/>
    <w:rsid w:val="00F3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6D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524"/>
    <w:pPr>
      <w:keepNext/>
      <w:widowControl w:val="0"/>
      <w:suppressAutoHyphens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03524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customStyle="1" w:styleId="a3">
    <w:name w:val="Стиль"/>
    <w:uiPriority w:val="99"/>
    <w:rsid w:val="00C0196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03524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03524"/>
    <w:rPr>
      <w:rFonts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103524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paragraph" w:styleId="a6">
    <w:name w:val="Normal (Web)"/>
    <w:basedOn w:val="a"/>
    <w:rsid w:val="0010352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91074"/>
    <w:pPr>
      <w:spacing w:after="0" w:line="240" w:lineRule="auto"/>
    </w:pPr>
    <w:rPr>
      <w:sz w:val="24"/>
      <w:szCs w:val="24"/>
    </w:rPr>
  </w:style>
  <w:style w:type="character" w:customStyle="1" w:styleId="FontStyle14">
    <w:name w:val="Font Style14"/>
    <w:uiPriority w:val="99"/>
    <w:rsid w:val="00A91074"/>
    <w:rPr>
      <w:rFonts w:ascii="Times New Roman" w:hAnsi="Times New Roman" w:cs="Times New Roman"/>
      <w:sz w:val="26"/>
      <w:szCs w:val="26"/>
    </w:rPr>
  </w:style>
  <w:style w:type="character" w:styleId="a8">
    <w:name w:val="Emphasis"/>
    <w:uiPriority w:val="20"/>
    <w:qFormat/>
    <w:rsid w:val="00A91074"/>
    <w:rPr>
      <w:i/>
      <w:iCs/>
    </w:rPr>
  </w:style>
  <w:style w:type="character" w:customStyle="1" w:styleId="apple-converted-space">
    <w:name w:val="apple-converted-space"/>
    <w:basedOn w:val="a0"/>
    <w:rsid w:val="00A91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1239</Words>
  <Characters>10026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основных направлений бюджетной и налоговой политики Солнцевского района Курской области на 2016 год и на плановый период 2017 и 2018 годов</vt:lpstr>
    </vt:vector>
  </TitlesOfParts>
  <Company>RAIFO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основных направлений бюджетной и налоговой политики Солнцевского района Курской области на 2016 год и на плановый период 2017 и 2018 годов</dc:title>
  <dc:subject/>
  <dc:creator>Admin</dc:creator>
  <cp:keywords>CreatedByIRIS_Readiris_12.02</cp:keywords>
  <dc:description/>
  <cp:lastModifiedBy>leshin</cp:lastModifiedBy>
  <cp:revision>3</cp:revision>
  <cp:lastPrinted>2016-11-09T12:44:00Z</cp:lastPrinted>
  <dcterms:created xsi:type="dcterms:W3CDTF">2021-11-17T07:45:00Z</dcterms:created>
  <dcterms:modified xsi:type="dcterms:W3CDTF">2021-11-17T14:00:00Z</dcterms:modified>
</cp:coreProperties>
</file>