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0"/>
        <w:gridCol w:w="10032"/>
      </w:tblGrid>
      <w:tr w:rsidR="006F53E7" w:rsidTr="00B31BF3">
        <w:trPr>
          <w:trHeight w:val="701"/>
        </w:trPr>
        <w:tc>
          <w:tcPr>
            <w:tcW w:w="4960" w:type="dxa"/>
            <w:tcBorders>
              <w:top w:val="single" w:sz="4" w:space="0" w:color="000000"/>
              <w:left w:val="single" w:sz="4" w:space="0" w:color="000000"/>
              <w:bottom w:val="single" w:sz="4" w:space="0" w:color="000000"/>
              <w:right w:val="single" w:sz="4" w:space="0" w:color="000000"/>
            </w:tcBorders>
          </w:tcPr>
          <w:p w:rsidR="006F53E7" w:rsidRPr="00902056" w:rsidRDefault="00AC2C38" w:rsidP="00902056">
            <w:pPr>
              <w:spacing w:after="0" w:line="240" w:lineRule="auto"/>
              <w:jc w:val="center"/>
              <w:rPr>
                <w:rFonts w:ascii="Times New Roman" w:hAnsi="Times New Roman"/>
                <w:b/>
                <w:sz w:val="28"/>
                <w:szCs w:val="28"/>
              </w:rPr>
            </w:pPr>
            <w:r w:rsidRPr="00902056">
              <w:rPr>
                <w:rFonts w:ascii="Times New Roman" w:hAnsi="Times New Roman"/>
                <w:b/>
                <w:sz w:val="28"/>
                <w:szCs w:val="28"/>
              </w:rPr>
              <w:t>Вопрос</w:t>
            </w:r>
          </w:p>
        </w:tc>
        <w:tc>
          <w:tcPr>
            <w:tcW w:w="10032" w:type="dxa"/>
            <w:tcBorders>
              <w:top w:val="single" w:sz="4" w:space="0" w:color="000000"/>
              <w:left w:val="single" w:sz="4" w:space="0" w:color="000000"/>
              <w:bottom w:val="single" w:sz="4" w:space="0" w:color="000000"/>
              <w:right w:val="single" w:sz="4" w:space="0" w:color="000000"/>
            </w:tcBorders>
          </w:tcPr>
          <w:p w:rsidR="006F53E7" w:rsidRPr="00902056" w:rsidRDefault="00AC2C38" w:rsidP="00902056">
            <w:pPr>
              <w:spacing w:after="0" w:line="240" w:lineRule="auto"/>
              <w:jc w:val="center"/>
              <w:rPr>
                <w:rFonts w:ascii="Times New Roman" w:hAnsi="Times New Roman"/>
                <w:b/>
                <w:sz w:val="28"/>
                <w:szCs w:val="28"/>
              </w:rPr>
            </w:pPr>
            <w:r w:rsidRPr="00902056">
              <w:rPr>
                <w:rFonts w:ascii="Times New Roman" w:hAnsi="Times New Roman"/>
                <w:b/>
                <w:sz w:val="28"/>
                <w:szCs w:val="28"/>
              </w:rPr>
              <w:t>Ответ</w:t>
            </w:r>
          </w:p>
        </w:tc>
      </w:tr>
      <w:tr w:rsidR="006F53E7" w:rsidRPr="00A14107" w:rsidTr="00B31BF3">
        <w:tc>
          <w:tcPr>
            <w:tcW w:w="4960" w:type="dxa"/>
            <w:tcBorders>
              <w:top w:val="single" w:sz="4" w:space="0" w:color="000000"/>
              <w:left w:val="single" w:sz="4" w:space="0" w:color="000000"/>
              <w:bottom w:val="single" w:sz="4" w:space="0" w:color="000000"/>
              <w:right w:val="single" w:sz="4" w:space="0" w:color="000000"/>
            </w:tcBorders>
          </w:tcPr>
          <w:p w:rsidR="00853AD2" w:rsidRPr="00A14107" w:rsidRDefault="00B654B6" w:rsidP="00853AD2">
            <w:pPr>
              <w:pStyle w:val="af2"/>
              <w:ind w:firstLine="709"/>
              <w:jc w:val="both"/>
              <w:rPr>
                <w:rStyle w:val="17"/>
                <w:sz w:val="27"/>
                <w:szCs w:val="27"/>
              </w:rPr>
            </w:pPr>
            <w:r w:rsidRPr="00A14107">
              <w:rPr>
                <w:rStyle w:val="17"/>
                <w:sz w:val="27"/>
                <w:szCs w:val="27"/>
              </w:rPr>
              <w:t xml:space="preserve">1. </w:t>
            </w:r>
            <w:r w:rsidR="00853AD2" w:rsidRPr="00A14107">
              <w:rPr>
                <w:rStyle w:val="17"/>
                <w:sz w:val="27"/>
                <w:szCs w:val="27"/>
              </w:rPr>
              <w:t xml:space="preserve">Какие требования установлены к содержанию Решения о выявлении правообладателей ранее учтенных объектов недвижимости (далее – Решение). </w:t>
            </w:r>
          </w:p>
          <w:p w:rsidR="006F53E7" w:rsidRPr="00A14107" w:rsidRDefault="006F53E7" w:rsidP="00853AD2">
            <w:pPr>
              <w:pStyle w:val="af2"/>
              <w:ind w:firstLine="709"/>
              <w:jc w:val="both"/>
              <w:rPr>
                <w:sz w:val="27"/>
                <w:szCs w:val="27"/>
              </w:rPr>
            </w:pPr>
          </w:p>
        </w:tc>
        <w:tc>
          <w:tcPr>
            <w:tcW w:w="10032" w:type="dxa"/>
            <w:tcBorders>
              <w:top w:val="single" w:sz="4" w:space="0" w:color="000000"/>
              <w:left w:val="single" w:sz="4" w:space="0" w:color="000000"/>
              <w:bottom w:val="single" w:sz="4" w:space="0" w:color="000000"/>
              <w:right w:val="single" w:sz="4" w:space="0" w:color="000000"/>
            </w:tcBorders>
          </w:tcPr>
          <w:p w:rsidR="00853AD2" w:rsidRPr="00A14107" w:rsidRDefault="00853AD2" w:rsidP="00853AD2">
            <w:pPr>
              <w:pStyle w:val="af2"/>
              <w:ind w:firstLine="709"/>
              <w:jc w:val="both"/>
              <w:rPr>
                <w:rStyle w:val="17"/>
                <w:sz w:val="27"/>
                <w:szCs w:val="27"/>
              </w:rPr>
            </w:pPr>
            <w:r w:rsidRPr="00A14107">
              <w:rPr>
                <w:rStyle w:val="17"/>
                <w:sz w:val="27"/>
                <w:szCs w:val="27"/>
              </w:rPr>
              <w:t xml:space="preserve">По результатам выполнения мероприятий, предусмотренных статьей 69.1 Закон № 218-ФЗ, органом местного самоуправления  принимается решение о выявлении правообладателей ранее учтенных объектов недвижимости </w:t>
            </w:r>
            <w:r w:rsidR="007A7CC3">
              <w:rPr>
                <w:rStyle w:val="17"/>
                <w:sz w:val="27"/>
                <w:szCs w:val="27"/>
              </w:rPr>
              <w:t xml:space="preserve">                         </w:t>
            </w:r>
            <w:r w:rsidRPr="00A14107">
              <w:rPr>
                <w:rStyle w:val="17"/>
                <w:sz w:val="27"/>
                <w:szCs w:val="27"/>
              </w:rPr>
              <w:t xml:space="preserve">(далее – Решение). </w:t>
            </w:r>
          </w:p>
          <w:p w:rsidR="00853AD2" w:rsidRPr="00A14107" w:rsidRDefault="00853AD2" w:rsidP="00853AD2">
            <w:pPr>
              <w:pStyle w:val="af2"/>
              <w:ind w:firstLine="709"/>
              <w:jc w:val="both"/>
              <w:rPr>
                <w:rStyle w:val="17"/>
                <w:sz w:val="27"/>
                <w:szCs w:val="27"/>
              </w:rPr>
            </w:pPr>
            <w:r w:rsidRPr="00A14107">
              <w:rPr>
                <w:rStyle w:val="17"/>
                <w:sz w:val="27"/>
                <w:szCs w:val="27"/>
              </w:rPr>
              <w:t>Требования к содержанию Решения установлены статьей 69.1 Закона                № 218-ФЗ, в том числе, указываются:</w:t>
            </w:r>
          </w:p>
          <w:p w:rsidR="00853AD2" w:rsidRPr="00A14107" w:rsidRDefault="00853AD2" w:rsidP="00853AD2">
            <w:pPr>
              <w:pStyle w:val="af2"/>
              <w:ind w:firstLine="709"/>
              <w:jc w:val="both"/>
              <w:rPr>
                <w:rStyle w:val="17"/>
                <w:sz w:val="27"/>
                <w:szCs w:val="27"/>
              </w:rPr>
            </w:pPr>
            <w:r w:rsidRPr="00A14107">
              <w:rPr>
                <w:rStyle w:val="17"/>
                <w:sz w:val="27"/>
                <w:szCs w:val="27"/>
              </w:rP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853AD2" w:rsidRPr="00A14107" w:rsidRDefault="00853AD2" w:rsidP="00853AD2">
            <w:pPr>
              <w:pStyle w:val="af2"/>
              <w:ind w:firstLine="709"/>
              <w:jc w:val="both"/>
              <w:rPr>
                <w:rStyle w:val="17"/>
                <w:sz w:val="27"/>
                <w:szCs w:val="27"/>
              </w:rPr>
            </w:pPr>
            <w:r w:rsidRPr="00A14107">
              <w:rPr>
                <w:rStyle w:val="17"/>
                <w:sz w:val="27"/>
                <w:szCs w:val="27"/>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853AD2" w:rsidRPr="00A14107" w:rsidRDefault="00853AD2" w:rsidP="00853AD2">
            <w:pPr>
              <w:pStyle w:val="af2"/>
              <w:ind w:firstLine="709"/>
              <w:jc w:val="both"/>
              <w:rPr>
                <w:rStyle w:val="17"/>
                <w:sz w:val="27"/>
                <w:szCs w:val="27"/>
              </w:rPr>
            </w:pPr>
            <w:r w:rsidRPr="00A14107">
              <w:rPr>
                <w:rStyle w:val="17"/>
                <w:sz w:val="27"/>
                <w:szCs w:val="27"/>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853AD2" w:rsidRPr="00A14107" w:rsidRDefault="00853AD2" w:rsidP="00853AD2">
            <w:pPr>
              <w:pStyle w:val="af2"/>
              <w:ind w:firstLine="709"/>
              <w:jc w:val="both"/>
              <w:rPr>
                <w:rStyle w:val="17"/>
                <w:sz w:val="27"/>
                <w:szCs w:val="27"/>
              </w:rPr>
            </w:pPr>
            <w:r w:rsidRPr="00A14107">
              <w:rPr>
                <w:rStyle w:val="17"/>
                <w:sz w:val="27"/>
                <w:szCs w:val="27"/>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853AD2" w:rsidRPr="00A14107" w:rsidRDefault="00853AD2" w:rsidP="00853AD2">
            <w:pPr>
              <w:pStyle w:val="af2"/>
              <w:ind w:firstLine="709"/>
              <w:jc w:val="both"/>
              <w:rPr>
                <w:rStyle w:val="17"/>
                <w:sz w:val="27"/>
                <w:szCs w:val="27"/>
              </w:rPr>
            </w:pPr>
            <w:r w:rsidRPr="00A14107">
              <w:rPr>
                <w:rStyle w:val="17"/>
                <w:sz w:val="27"/>
                <w:szCs w:val="27"/>
              </w:rPr>
              <w:t xml:space="preserve">5) </w:t>
            </w:r>
            <w:r w:rsidRPr="00113D84">
              <w:rPr>
                <w:rStyle w:val="17"/>
                <w:sz w:val="27"/>
                <w:szCs w:val="27"/>
              </w:rPr>
              <w:t xml:space="preserve">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8" w:history="1">
              <w:r w:rsidRPr="00113D84">
                <w:rPr>
                  <w:rStyle w:val="17"/>
                  <w:sz w:val="27"/>
                  <w:szCs w:val="27"/>
                </w:rPr>
                <w:t>Порядок</w:t>
              </w:r>
            </w:hyperlink>
            <w:r w:rsidRPr="00113D84">
              <w:rPr>
                <w:rStyle w:val="17"/>
                <w:sz w:val="27"/>
                <w:szCs w:val="27"/>
              </w:rPr>
              <w:t xml:space="preserve"> проведения осмотра здания, сооружения или объекта незавершенного строительства, </w:t>
            </w:r>
            <w:hyperlink r:id="rId9" w:history="1">
              <w:r w:rsidRPr="00113D84">
                <w:rPr>
                  <w:rStyle w:val="17"/>
                  <w:sz w:val="27"/>
                  <w:szCs w:val="27"/>
                </w:rPr>
                <w:t>форма</w:t>
              </w:r>
            </w:hyperlink>
            <w:r w:rsidRPr="00113D84">
              <w:rPr>
                <w:rStyle w:val="17"/>
                <w:sz w:val="27"/>
                <w:szCs w:val="27"/>
              </w:rPr>
              <w:t xml:space="preserve"> акта осмотра устанавливаются органом нормативно-правового регулирования. В случае </w:t>
            </w:r>
            <w:r w:rsidRPr="00113D84">
              <w:rPr>
                <w:rStyle w:val="17"/>
                <w:sz w:val="27"/>
                <w:szCs w:val="27"/>
              </w:rPr>
              <w:lastRenderedPageBreak/>
              <w:t>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853AD2" w:rsidRPr="00A14107" w:rsidRDefault="00853AD2" w:rsidP="00853AD2">
            <w:pPr>
              <w:pStyle w:val="af2"/>
              <w:ind w:firstLine="709"/>
              <w:jc w:val="both"/>
              <w:rPr>
                <w:rStyle w:val="17"/>
                <w:sz w:val="27"/>
                <w:szCs w:val="27"/>
              </w:rPr>
            </w:pPr>
            <w:r w:rsidRPr="00A14107">
              <w:rPr>
                <w:rStyle w:val="17"/>
                <w:sz w:val="27"/>
                <w:szCs w:val="27"/>
              </w:rPr>
              <w:t>Приказом Росреестра от 28.04.2021 № П/0179 установлены 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853AD2" w:rsidRPr="00A14107" w:rsidRDefault="00853AD2" w:rsidP="00853AD2">
            <w:pPr>
              <w:autoSpaceDE w:val="0"/>
              <w:autoSpaceDN w:val="0"/>
              <w:adjustRightInd w:val="0"/>
              <w:spacing w:after="0" w:line="240" w:lineRule="auto"/>
              <w:ind w:firstLine="709"/>
              <w:jc w:val="both"/>
              <w:rPr>
                <w:rFonts w:ascii="Times New Roman" w:eastAsia="Calibri" w:hAnsi="Times New Roman"/>
                <w:b/>
                <w:sz w:val="27"/>
                <w:szCs w:val="27"/>
              </w:rPr>
            </w:pPr>
            <w:r w:rsidRPr="00A14107">
              <w:rPr>
                <w:rFonts w:ascii="Times New Roman" w:eastAsia="Calibri" w:hAnsi="Times New Roman"/>
                <w:sz w:val="27"/>
                <w:szCs w:val="27"/>
              </w:rPr>
              <w:t xml:space="preserve">Акт осмотра составляется </w:t>
            </w:r>
            <w:r w:rsidRPr="00A14107">
              <w:rPr>
                <w:rFonts w:ascii="Times New Roman" w:eastAsia="Calibri" w:hAnsi="Times New Roman"/>
                <w:b/>
                <w:sz w:val="27"/>
                <w:szCs w:val="27"/>
              </w:rPr>
              <w:t>в форме электронного документа</w:t>
            </w:r>
            <w:r w:rsidRPr="00A14107">
              <w:rPr>
                <w:rFonts w:ascii="Times New Roman" w:eastAsia="Calibri" w:hAnsi="Times New Roman"/>
                <w:sz w:val="27"/>
                <w:szCs w:val="27"/>
              </w:rPr>
              <w:t xml:space="preserve"> либо </w:t>
            </w:r>
            <w:r w:rsidRPr="00A14107">
              <w:rPr>
                <w:rFonts w:ascii="Times New Roman" w:eastAsia="Calibri" w:hAnsi="Times New Roman"/>
                <w:b/>
                <w:sz w:val="27"/>
                <w:szCs w:val="27"/>
              </w:rPr>
              <w:t>на бумажном носителе</w:t>
            </w:r>
            <w:r w:rsidRPr="00A14107">
              <w:rPr>
                <w:rFonts w:ascii="Times New Roman" w:eastAsia="Calibri" w:hAnsi="Times New Roman"/>
                <w:sz w:val="27"/>
                <w:szCs w:val="27"/>
              </w:rPr>
              <w:t xml:space="preserve">. Акт осмотра, составленный в электронной форме, </w:t>
            </w:r>
            <w:r w:rsidRPr="00A14107">
              <w:rPr>
                <w:rFonts w:ascii="Times New Roman" w:eastAsia="Calibri" w:hAnsi="Times New Roman"/>
                <w:b/>
                <w:sz w:val="27"/>
                <w:szCs w:val="27"/>
              </w:rPr>
              <w:t>подписывается усиленными квалифицированными электронными подписями членов комиссии.</w:t>
            </w:r>
          </w:p>
          <w:p w:rsidR="006F53E7" w:rsidRPr="00A14107" w:rsidRDefault="00853AD2" w:rsidP="00803E8C">
            <w:pPr>
              <w:autoSpaceDE w:val="0"/>
              <w:autoSpaceDN w:val="0"/>
              <w:adjustRightInd w:val="0"/>
              <w:spacing w:after="0" w:line="240" w:lineRule="auto"/>
              <w:ind w:firstLine="709"/>
              <w:jc w:val="both"/>
              <w:rPr>
                <w:rFonts w:ascii="Times New Roman" w:eastAsia="Calibri" w:hAnsi="Times New Roman"/>
                <w:sz w:val="27"/>
                <w:szCs w:val="27"/>
              </w:rPr>
            </w:pPr>
            <w:r w:rsidRPr="00A14107">
              <w:rPr>
                <w:rFonts w:ascii="Times New Roman" w:eastAsia="Calibri" w:hAnsi="Times New Roman"/>
                <w:sz w:val="27"/>
                <w:szCs w:val="27"/>
              </w:rPr>
              <w:t xml:space="preserve">На основании изложенного, рекомендуем органам местного самоуправления организовать выдачу членам комиссии </w:t>
            </w:r>
            <w:r w:rsidRPr="00A14107">
              <w:rPr>
                <w:rFonts w:ascii="Times New Roman" w:eastAsia="Calibri" w:hAnsi="Times New Roman"/>
                <w:b/>
                <w:sz w:val="27"/>
                <w:szCs w:val="27"/>
              </w:rPr>
              <w:t xml:space="preserve">усиленных квалифицированных электронных подписей </w:t>
            </w:r>
            <w:r w:rsidRPr="00A14107">
              <w:rPr>
                <w:rFonts w:ascii="Times New Roman" w:eastAsia="Calibri" w:hAnsi="Times New Roman"/>
                <w:sz w:val="27"/>
                <w:szCs w:val="27"/>
              </w:rPr>
              <w:t>или представлять акты осмотра в качестве дополнительных документов на бумажном носителе через офисы АУ КО «МФЦ».</w:t>
            </w:r>
          </w:p>
          <w:p w:rsidR="00A27DAC" w:rsidRPr="00A14107" w:rsidRDefault="00A27DAC" w:rsidP="00A27DAC">
            <w:pPr>
              <w:autoSpaceDE w:val="0"/>
              <w:autoSpaceDN w:val="0"/>
              <w:adjustRightInd w:val="0"/>
              <w:spacing w:after="0" w:line="240" w:lineRule="auto"/>
              <w:ind w:firstLine="569"/>
              <w:jc w:val="both"/>
              <w:rPr>
                <w:rFonts w:ascii="Times New Roman" w:hAnsi="Times New Roman"/>
                <w:sz w:val="27"/>
                <w:szCs w:val="27"/>
              </w:rPr>
            </w:pPr>
            <w:r w:rsidRPr="00A14107">
              <w:rPr>
                <w:rFonts w:ascii="Times New Roman" w:hAnsi="Times New Roman"/>
                <w:sz w:val="27"/>
                <w:szCs w:val="27"/>
              </w:rPr>
              <w:t>Материалы фотофиксации прилагаются к Акту осмотра.</w:t>
            </w:r>
          </w:p>
          <w:p w:rsidR="00A27DAC" w:rsidRPr="00A14107" w:rsidRDefault="00A27DAC" w:rsidP="00803E8C">
            <w:pPr>
              <w:autoSpaceDE w:val="0"/>
              <w:autoSpaceDN w:val="0"/>
              <w:adjustRightInd w:val="0"/>
              <w:spacing w:after="0" w:line="240" w:lineRule="auto"/>
              <w:ind w:firstLine="709"/>
              <w:jc w:val="both"/>
              <w:rPr>
                <w:rFonts w:ascii="Times New Roman" w:hAnsi="Times New Roman"/>
                <w:sz w:val="27"/>
                <w:szCs w:val="27"/>
              </w:rPr>
            </w:pPr>
          </w:p>
        </w:tc>
      </w:tr>
      <w:tr w:rsidR="006F53E7" w:rsidRPr="00A14107" w:rsidTr="00B31BF3">
        <w:tc>
          <w:tcPr>
            <w:tcW w:w="4960" w:type="dxa"/>
            <w:tcBorders>
              <w:top w:val="single" w:sz="4" w:space="0" w:color="000000"/>
              <w:left w:val="single" w:sz="4" w:space="0" w:color="000000"/>
              <w:bottom w:val="single" w:sz="4" w:space="0" w:color="000000"/>
              <w:right w:val="single" w:sz="4" w:space="0" w:color="000000"/>
            </w:tcBorders>
          </w:tcPr>
          <w:p w:rsidR="00853AD2" w:rsidRPr="00A14107" w:rsidRDefault="00B654B6" w:rsidP="00853AD2">
            <w:pPr>
              <w:autoSpaceDE w:val="0"/>
              <w:autoSpaceDN w:val="0"/>
              <w:adjustRightInd w:val="0"/>
              <w:ind w:firstLine="709"/>
              <w:jc w:val="both"/>
              <w:rPr>
                <w:rFonts w:ascii="Times New Roman" w:eastAsia="Calibri" w:hAnsi="Times New Roman"/>
                <w:sz w:val="27"/>
                <w:szCs w:val="27"/>
              </w:rPr>
            </w:pPr>
            <w:r w:rsidRPr="00A14107">
              <w:rPr>
                <w:rStyle w:val="17"/>
                <w:sz w:val="27"/>
                <w:szCs w:val="27"/>
              </w:rPr>
              <w:lastRenderedPageBreak/>
              <w:t xml:space="preserve">2. </w:t>
            </w:r>
            <w:r w:rsidR="00853AD2" w:rsidRPr="00A14107">
              <w:rPr>
                <w:rStyle w:val="17"/>
                <w:sz w:val="27"/>
                <w:szCs w:val="27"/>
              </w:rPr>
              <w:t xml:space="preserve">Какие </w:t>
            </w:r>
            <w:r w:rsidR="002E4EA8">
              <w:rPr>
                <w:rStyle w:val="17"/>
                <w:sz w:val="27"/>
                <w:szCs w:val="27"/>
              </w:rPr>
              <w:t xml:space="preserve">документы представляются для снятия ранее учтенного объекта с государственного кадастрового учета, в том числе, какие </w:t>
            </w:r>
            <w:r w:rsidR="00853AD2" w:rsidRPr="00A14107">
              <w:rPr>
                <w:rStyle w:val="17"/>
                <w:sz w:val="27"/>
                <w:szCs w:val="27"/>
              </w:rPr>
              <w:t xml:space="preserve">требования установлены к </w:t>
            </w:r>
            <w:r w:rsidR="00853AD2" w:rsidRPr="00A14107">
              <w:rPr>
                <w:rFonts w:ascii="Times New Roman" w:eastAsia="Calibri" w:hAnsi="Times New Roman"/>
                <w:sz w:val="27"/>
                <w:szCs w:val="27"/>
              </w:rPr>
              <w:t xml:space="preserve"> акту осмотра здания, сооружения или объекта незавершенного строительства при выявлении правообладателей ранее учтенных объектов недвижимости.</w:t>
            </w:r>
          </w:p>
          <w:p w:rsidR="006F53E7" w:rsidRPr="00A14107" w:rsidRDefault="006F53E7">
            <w:pPr>
              <w:spacing w:after="0" w:line="240" w:lineRule="auto"/>
              <w:ind w:firstLine="320"/>
              <w:jc w:val="both"/>
              <w:rPr>
                <w:rFonts w:ascii="Times New Roman" w:hAnsi="Times New Roman"/>
                <w:sz w:val="27"/>
                <w:szCs w:val="27"/>
              </w:rPr>
            </w:pPr>
          </w:p>
        </w:tc>
        <w:tc>
          <w:tcPr>
            <w:tcW w:w="10032" w:type="dxa"/>
            <w:tcBorders>
              <w:top w:val="single" w:sz="4" w:space="0" w:color="000000"/>
              <w:left w:val="single" w:sz="4" w:space="0" w:color="000000"/>
              <w:bottom w:val="single" w:sz="4" w:space="0" w:color="000000"/>
              <w:right w:val="single" w:sz="4" w:space="0" w:color="000000"/>
            </w:tcBorders>
          </w:tcPr>
          <w:p w:rsidR="002E4EA8" w:rsidRDefault="00853AD2" w:rsidP="00853AD2">
            <w:pPr>
              <w:autoSpaceDE w:val="0"/>
              <w:autoSpaceDN w:val="0"/>
              <w:adjustRightInd w:val="0"/>
              <w:spacing w:after="0" w:line="240" w:lineRule="auto"/>
              <w:ind w:firstLine="709"/>
              <w:jc w:val="both"/>
              <w:rPr>
                <w:rFonts w:ascii="Times New Roman" w:eastAsia="Calibri" w:hAnsi="Times New Roman"/>
                <w:sz w:val="27"/>
                <w:szCs w:val="27"/>
              </w:rPr>
            </w:pPr>
            <w:r w:rsidRPr="00A14107">
              <w:rPr>
                <w:rFonts w:ascii="Times New Roman" w:eastAsia="Calibri" w:hAnsi="Times New Roman"/>
                <w:sz w:val="27"/>
                <w:szCs w:val="27"/>
              </w:rPr>
              <w:t xml:space="preserve">Проект решения о выявлении правообладателя ранее учтенного объекта недвижимости не подготавливается в случае, если ранее учтенным объектом недвижимости является здание, сооружение или объект незавершенного строительства, прекратившие свое существование. </w:t>
            </w:r>
          </w:p>
          <w:p w:rsidR="002E4EA8" w:rsidRDefault="00853AD2" w:rsidP="00853AD2">
            <w:pPr>
              <w:autoSpaceDE w:val="0"/>
              <w:autoSpaceDN w:val="0"/>
              <w:adjustRightInd w:val="0"/>
              <w:spacing w:after="0" w:line="240" w:lineRule="auto"/>
              <w:ind w:firstLine="709"/>
              <w:jc w:val="both"/>
              <w:rPr>
                <w:rFonts w:ascii="Times New Roman" w:eastAsia="Calibri" w:hAnsi="Times New Roman"/>
                <w:sz w:val="27"/>
                <w:szCs w:val="27"/>
              </w:rPr>
            </w:pPr>
            <w:r w:rsidRPr="00A14107">
              <w:rPr>
                <w:rFonts w:ascii="Times New Roman" w:eastAsia="Calibri" w:hAnsi="Times New Roman"/>
                <w:sz w:val="27"/>
                <w:szCs w:val="27"/>
              </w:rPr>
              <w:t xml:space="preserve">В этом случае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w:t>
            </w:r>
          </w:p>
          <w:p w:rsidR="002E4EA8" w:rsidRDefault="00853AD2" w:rsidP="00853AD2">
            <w:pPr>
              <w:autoSpaceDE w:val="0"/>
              <w:autoSpaceDN w:val="0"/>
              <w:adjustRightInd w:val="0"/>
              <w:spacing w:after="0" w:line="240" w:lineRule="auto"/>
              <w:ind w:firstLine="709"/>
              <w:jc w:val="both"/>
              <w:rPr>
                <w:rFonts w:ascii="Times New Roman" w:eastAsia="Calibri" w:hAnsi="Times New Roman"/>
                <w:sz w:val="27"/>
                <w:szCs w:val="27"/>
              </w:rPr>
            </w:pPr>
            <w:r w:rsidRPr="00A14107">
              <w:rPr>
                <w:rFonts w:ascii="Times New Roman" w:eastAsia="Calibri" w:hAnsi="Times New Roman"/>
                <w:sz w:val="27"/>
                <w:szCs w:val="27"/>
              </w:rPr>
              <w:t xml:space="preserve">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w:t>
            </w:r>
          </w:p>
          <w:p w:rsidR="00853AD2" w:rsidRPr="00A14107" w:rsidRDefault="00853AD2" w:rsidP="00853AD2">
            <w:pPr>
              <w:autoSpaceDE w:val="0"/>
              <w:autoSpaceDN w:val="0"/>
              <w:adjustRightInd w:val="0"/>
              <w:spacing w:after="0" w:line="240" w:lineRule="auto"/>
              <w:ind w:firstLine="709"/>
              <w:jc w:val="both"/>
              <w:rPr>
                <w:rFonts w:ascii="Times New Roman" w:eastAsia="Calibri" w:hAnsi="Times New Roman"/>
                <w:sz w:val="27"/>
                <w:szCs w:val="27"/>
              </w:rPr>
            </w:pPr>
            <w:r w:rsidRPr="00113D84">
              <w:rPr>
                <w:rFonts w:ascii="Times New Roman" w:eastAsia="Calibri" w:hAnsi="Times New Roman"/>
                <w:sz w:val="27"/>
                <w:szCs w:val="27"/>
              </w:rPr>
              <w:t xml:space="preserve">Не позднее чем за тридцать дней до подачи указанного заявления </w:t>
            </w:r>
            <w:r w:rsidRPr="00113D84">
              <w:rPr>
                <w:rFonts w:ascii="Times New Roman" w:eastAsia="Calibri" w:hAnsi="Times New Roman"/>
                <w:sz w:val="27"/>
                <w:szCs w:val="27"/>
              </w:rPr>
              <w:lastRenderedPageBreak/>
              <w:t xml:space="preserve">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r:id="rId10" w:history="1">
              <w:r w:rsidRPr="00113D84">
                <w:rPr>
                  <w:rFonts w:ascii="Times New Roman" w:eastAsia="Calibri" w:hAnsi="Times New Roman"/>
                  <w:color w:val="0000FF"/>
                  <w:sz w:val="27"/>
                  <w:szCs w:val="27"/>
                </w:rPr>
                <w:t>пункте 2 части 9</w:t>
              </w:r>
            </w:hyperlink>
            <w:r w:rsidRPr="00113D84">
              <w:rPr>
                <w:rFonts w:ascii="Times New Roman" w:eastAsia="Calibri" w:hAnsi="Times New Roman"/>
                <w:sz w:val="27"/>
                <w:szCs w:val="27"/>
              </w:rPr>
              <w:t xml:space="preserve"> настоящей статьи (части 7 и 8 ст. 69.1 Закона № 218-ФЗ).</w:t>
            </w:r>
          </w:p>
          <w:p w:rsidR="00853AD2" w:rsidRPr="00A14107" w:rsidRDefault="00853AD2" w:rsidP="00853AD2">
            <w:pPr>
              <w:autoSpaceDE w:val="0"/>
              <w:autoSpaceDN w:val="0"/>
              <w:adjustRightInd w:val="0"/>
              <w:spacing w:after="0" w:line="240" w:lineRule="auto"/>
              <w:ind w:firstLine="709"/>
              <w:jc w:val="both"/>
              <w:rPr>
                <w:rFonts w:ascii="Times New Roman" w:eastAsia="Calibri" w:hAnsi="Times New Roman"/>
                <w:sz w:val="27"/>
                <w:szCs w:val="27"/>
              </w:rPr>
            </w:pPr>
            <w:r w:rsidRPr="00A14107">
              <w:rPr>
                <w:rFonts w:ascii="Times New Roman" w:eastAsia="Calibri" w:hAnsi="Times New Roman"/>
                <w:sz w:val="27"/>
                <w:szCs w:val="27"/>
              </w:rPr>
              <w:t>Приказом Росреестра от 28.04.2021 № П/0179 установлены порядок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853AD2" w:rsidRPr="00A14107" w:rsidRDefault="00853AD2" w:rsidP="00853AD2">
            <w:pPr>
              <w:autoSpaceDE w:val="0"/>
              <w:autoSpaceDN w:val="0"/>
              <w:adjustRightInd w:val="0"/>
              <w:spacing w:after="0" w:line="240" w:lineRule="auto"/>
              <w:ind w:firstLine="709"/>
              <w:jc w:val="both"/>
              <w:rPr>
                <w:rFonts w:ascii="Times New Roman" w:eastAsia="Calibri" w:hAnsi="Times New Roman"/>
                <w:b/>
                <w:sz w:val="27"/>
                <w:szCs w:val="27"/>
              </w:rPr>
            </w:pPr>
            <w:r w:rsidRPr="00A14107">
              <w:rPr>
                <w:rFonts w:ascii="Times New Roman" w:eastAsia="Calibri" w:hAnsi="Times New Roman"/>
                <w:sz w:val="27"/>
                <w:szCs w:val="27"/>
              </w:rPr>
              <w:t xml:space="preserve">Акт осмотра составляется </w:t>
            </w:r>
            <w:r w:rsidRPr="00A14107">
              <w:rPr>
                <w:rFonts w:ascii="Times New Roman" w:eastAsia="Calibri" w:hAnsi="Times New Roman"/>
                <w:b/>
                <w:sz w:val="27"/>
                <w:szCs w:val="27"/>
              </w:rPr>
              <w:t>в форме электронного документа</w:t>
            </w:r>
            <w:r w:rsidRPr="00A14107">
              <w:rPr>
                <w:rFonts w:ascii="Times New Roman" w:eastAsia="Calibri" w:hAnsi="Times New Roman"/>
                <w:sz w:val="27"/>
                <w:szCs w:val="27"/>
              </w:rPr>
              <w:t xml:space="preserve"> либо </w:t>
            </w:r>
            <w:r w:rsidRPr="00A14107">
              <w:rPr>
                <w:rFonts w:ascii="Times New Roman" w:eastAsia="Calibri" w:hAnsi="Times New Roman"/>
                <w:b/>
                <w:sz w:val="27"/>
                <w:szCs w:val="27"/>
              </w:rPr>
              <w:t>на бумажном носителе</w:t>
            </w:r>
            <w:r w:rsidRPr="00A14107">
              <w:rPr>
                <w:rFonts w:ascii="Times New Roman" w:eastAsia="Calibri" w:hAnsi="Times New Roman"/>
                <w:sz w:val="27"/>
                <w:szCs w:val="27"/>
              </w:rPr>
              <w:t xml:space="preserve">. Акт осмотра, составленный в электронной форме, </w:t>
            </w:r>
            <w:r w:rsidRPr="00A14107">
              <w:rPr>
                <w:rFonts w:ascii="Times New Roman" w:eastAsia="Calibri" w:hAnsi="Times New Roman"/>
                <w:b/>
                <w:sz w:val="27"/>
                <w:szCs w:val="27"/>
              </w:rPr>
              <w:t>подписывается усиленными квалифицированными электронными подписями членов комиссии.</w:t>
            </w:r>
          </w:p>
          <w:p w:rsidR="006F53E7" w:rsidRPr="00A14107" w:rsidRDefault="00853AD2" w:rsidP="00853AD2">
            <w:pPr>
              <w:autoSpaceDE w:val="0"/>
              <w:autoSpaceDN w:val="0"/>
              <w:adjustRightInd w:val="0"/>
              <w:spacing w:after="0" w:line="240" w:lineRule="auto"/>
              <w:ind w:firstLine="709"/>
              <w:jc w:val="both"/>
              <w:rPr>
                <w:rFonts w:ascii="Times New Roman" w:eastAsia="Calibri" w:hAnsi="Times New Roman"/>
                <w:sz w:val="27"/>
                <w:szCs w:val="27"/>
              </w:rPr>
            </w:pPr>
            <w:r w:rsidRPr="00A14107">
              <w:rPr>
                <w:rFonts w:ascii="Times New Roman" w:eastAsia="Calibri" w:hAnsi="Times New Roman"/>
                <w:sz w:val="27"/>
                <w:szCs w:val="27"/>
              </w:rPr>
              <w:t xml:space="preserve">На основании изложенного, рекомендуем органам местного самоуправления организовать выдачу членам комиссии </w:t>
            </w:r>
            <w:r w:rsidRPr="00A14107">
              <w:rPr>
                <w:rFonts w:ascii="Times New Roman" w:eastAsia="Calibri" w:hAnsi="Times New Roman"/>
                <w:b/>
                <w:sz w:val="27"/>
                <w:szCs w:val="27"/>
              </w:rPr>
              <w:t xml:space="preserve">усиленных квалифицированных электронных подписей </w:t>
            </w:r>
            <w:r w:rsidRPr="00A14107">
              <w:rPr>
                <w:rFonts w:ascii="Times New Roman" w:eastAsia="Calibri" w:hAnsi="Times New Roman"/>
                <w:sz w:val="27"/>
                <w:szCs w:val="27"/>
              </w:rPr>
              <w:t>или представлять акты осмотра в качестве дополнительных документов на бумажном носителе через офисы АУ КО «МФЦ».</w:t>
            </w:r>
          </w:p>
          <w:p w:rsidR="00A27DAC" w:rsidRPr="00A14107" w:rsidRDefault="00A27DAC" w:rsidP="00A27DAC">
            <w:pPr>
              <w:autoSpaceDE w:val="0"/>
              <w:autoSpaceDN w:val="0"/>
              <w:adjustRightInd w:val="0"/>
              <w:spacing w:after="0" w:line="240" w:lineRule="auto"/>
              <w:ind w:firstLine="569"/>
              <w:jc w:val="both"/>
              <w:rPr>
                <w:rFonts w:ascii="Times New Roman" w:hAnsi="Times New Roman"/>
                <w:sz w:val="27"/>
                <w:szCs w:val="27"/>
              </w:rPr>
            </w:pPr>
            <w:r w:rsidRPr="00A14107">
              <w:rPr>
                <w:rFonts w:ascii="Times New Roman" w:hAnsi="Times New Roman"/>
                <w:sz w:val="27"/>
                <w:szCs w:val="27"/>
              </w:rPr>
              <w:t>Материалы фотофиксации прилагаются к Акту осмотра.</w:t>
            </w:r>
          </w:p>
          <w:p w:rsidR="00A27DAC" w:rsidRPr="00A14107" w:rsidRDefault="00A27DAC" w:rsidP="00853AD2">
            <w:pPr>
              <w:autoSpaceDE w:val="0"/>
              <w:autoSpaceDN w:val="0"/>
              <w:adjustRightInd w:val="0"/>
              <w:spacing w:after="0" w:line="240" w:lineRule="auto"/>
              <w:ind w:firstLine="709"/>
              <w:jc w:val="both"/>
              <w:rPr>
                <w:rFonts w:ascii="Times New Roman" w:hAnsi="Times New Roman"/>
                <w:sz w:val="27"/>
                <w:szCs w:val="27"/>
              </w:rPr>
            </w:pPr>
          </w:p>
        </w:tc>
      </w:tr>
      <w:tr w:rsidR="00803E8C" w:rsidRPr="00A14107" w:rsidTr="00B31BF3">
        <w:tc>
          <w:tcPr>
            <w:tcW w:w="4960" w:type="dxa"/>
            <w:tcBorders>
              <w:top w:val="single" w:sz="4" w:space="0" w:color="000000"/>
              <w:left w:val="single" w:sz="4" w:space="0" w:color="000000"/>
              <w:bottom w:val="single" w:sz="4" w:space="0" w:color="000000"/>
              <w:right w:val="single" w:sz="4" w:space="0" w:color="000000"/>
            </w:tcBorders>
          </w:tcPr>
          <w:p w:rsidR="00803E8C" w:rsidRPr="00A14107" w:rsidRDefault="00803E8C" w:rsidP="00B654B6">
            <w:pPr>
              <w:autoSpaceDE w:val="0"/>
              <w:autoSpaceDN w:val="0"/>
              <w:adjustRightInd w:val="0"/>
              <w:ind w:firstLine="426"/>
              <w:jc w:val="both"/>
              <w:rPr>
                <w:rStyle w:val="17"/>
                <w:sz w:val="27"/>
                <w:szCs w:val="27"/>
              </w:rPr>
            </w:pPr>
            <w:r w:rsidRPr="00A14107">
              <w:rPr>
                <w:rStyle w:val="17"/>
                <w:sz w:val="27"/>
                <w:szCs w:val="27"/>
              </w:rPr>
              <w:lastRenderedPageBreak/>
              <w:t xml:space="preserve">3. </w:t>
            </w:r>
            <w:r w:rsidR="00B31BF3" w:rsidRPr="00A14107">
              <w:rPr>
                <w:rStyle w:val="17"/>
                <w:sz w:val="27"/>
                <w:szCs w:val="27"/>
              </w:rPr>
              <w:t>Какой вид услуги и тип заявления необходимо выбирать при подаче документов через личный кабинет официального сайта Росреестра</w:t>
            </w:r>
            <w:r w:rsidR="00153C74" w:rsidRPr="00A14107">
              <w:rPr>
                <w:rStyle w:val="17"/>
                <w:sz w:val="27"/>
                <w:szCs w:val="27"/>
              </w:rPr>
              <w:t>?</w:t>
            </w:r>
          </w:p>
        </w:tc>
        <w:tc>
          <w:tcPr>
            <w:tcW w:w="10032" w:type="dxa"/>
            <w:tcBorders>
              <w:top w:val="single" w:sz="4" w:space="0" w:color="000000"/>
              <w:left w:val="single" w:sz="4" w:space="0" w:color="000000"/>
              <w:bottom w:val="single" w:sz="4" w:space="0" w:color="000000"/>
              <w:right w:val="single" w:sz="4" w:space="0" w:color="000000"/>
            </w:tcBorders>
          </w:tcPr>
          <w:p w:rsidR="00153C74" w:rsidRPr="00A14107" w:rsidRDefault="00153C74" w:rsidP="00153C74">
            <w:pPr>
              <w:autoSpaceDE w:val="0"/>
              <w:autoSpaceDN w:val="0"/>
              <w:adjustRightInd w:val="0"/>
              <w:spacing w:after="0" w:line="240" w:lineRule="auto"/>
              <w:ind w:firstLine="710"/>
              <w:jc w:val="both"/>
              <w:rPr>
                <w:rFonts w:ascii="Times New Roman" w:eastAsia="Calibri" w:hAnsi="Times New Roman"/>
                <w:sz w:val="27"/>
                <w:szCs w:val="27"/>
              </w:rPr>
            </w:pPr>
            <w:r w:rsidRPr="00A14107">
              <w:rPr>
                <w:rStyle w:val="17"/>
                <w:sz w:val="27"/>
                <w:szCs w:val="27"/>
              </w:rPr>
              <w:t>При подаче документов через личный кабинет официального сайта Росреестра</w:t>
            </w:r>
            <w:r w:rsidRPr="00A14107">
              <w:rPr>
                <w:rFonts w:ascii="Times New Roman" w:eastAsia="Calibri" w:hAnsi="Times New Roman"/>
                <w:sz w:val="27"/>
                <w:szCs w:val="27"/>
              </w:rPr>
              <w:t xml:space="preserve"> необходимо выбирать </w:t>
            </w:r>
            <w:r w:rsidR="0075208E" w:rsidRPr="00A14107">
              <w:rPr>
                <w:rFonts w:ascii="Times New Roman" w:eastAsia="Calibri" w:hAnsi="Times New Roman"/>
                <w:sz w:val="27"/>
                <w:szCs w:val="27"/>
              </w:rPr>
              <w:t xml:space="preserve">на странице </w:t>
            </w:r>
            <w:r w:rsidR="0075208E" w:rsidRPr="00A14107">
              <w:rPr>
                <w:rFonts w:ascii="Times New Roman" w:eastAsia="Calibri" w:hAnsi="Times New Roman"/>
                <w:b/>
                <w:sz w:val="27"/>
                <w:szCs w:val="27"/>
              </w:rPr>
              <w:t>«Мои услуги и сервисы»</w:t>
            </w:r>
            <w:r w:rsidR="0075208E" w:rsidRPr="00A14107">
              <w:rPr>
                <w:rFonts w:ascii="Times New Roman" w:eastAsia="Calibri" w:hAnsi="Times New Roman"/>
                <w:sz w:val="27"/>
                <w:szCs w:val="27"/>
              </w:rPr>
              <w:t xml:space="preserve"> в блоке плиток </w:t>
            </w:r>
            <w:r w:rsidR="0075208E" w:rsidRPr="00A14107">
              <w:rPr>
                <w:rFonts w:ascii="Times New Roman" w:eastAsia="Calibri" w:hAnsi="Times New Roman"/>
                <w:b/>
                <w:sz w:val="27"/>
                <w:szCs w:val="27"/>
              </w:rPr>
              <w:t>«Услуги»</w:t>
            </w:r>
            <w:r w:rsidRPr="00A14107">
              <w:rPr>
                <w:rFonts w:ascii="Times New Roman" w:eastAsia="Calibri" w:hAnsi="Times New Roman"/>
                <w:sz w:val="27"/>
                <w:szCs w:val="27"/>
              </w:rPr>
              <w:t>услугу</w:t>
            </w:r>
            <w:r w:rsidR="00B31BF3" w:rsidRPr="00A14107">
              <w:rPr>
                <w:rFonts w:ascii="Times New Roman" w:eastAsia="Calibri" w:hAnsi="Times New Roman"/>
                <w:sz w:val="27"/>
                <w:szCs w:val="27"/>
              </w:rPr>
              <w:t xml:space="preserve"> «</w:t>
            </w:r>
            <w:r w:rsidR="00B31BF3" w:rsidRPr="00A14107">
              <w:rPr>
                <w:rFonts w:ascii="Times New Roman" w:eastAsia="Calibri" w:hAnsi="Times New Roman"/>
                <w:b/>
                <w:sz w:val="27"/>
                <w:szCs w:val="27"/>
              </w:rPr>
              <w:t>Кадастровый учет и (или) регистрации прав</w:t>
            </w:r>
            <w:r w:rsidR="00B31BF3" w:rsidRPr="00A14107">
              <w:rPr>
                <w:rFonts w:ascii="Times New Roman" w:eastAsia="Calibri" w:hAnsi="Times New Roman"/>
                <w:sz w:val="27"/>
                <w:szCs w:val="27"/>
              </w:rPr>
              <w:t>»</w:t>
            </w:r>
            <w:r w:rsidRPr="00A14107">
              <w:rPr>
                <w:rFonts w:ascii="Times New Roman" w:eastAsia="Calibri" w:hAnsi="Times New Roman"/>
                <w:sz w:val="27"/>
                <w:szCs w:val="27"/>
              </w:rPr>
              <w:t>, далее</w:t>
            </w:r>
            <w:r w:rsidR="00B31BF3" w:rsidRPr="00A14107">
              <w:rPr>
                <w:rFonts w:ascii="Times New Roman" w:eastAsia="Calibri" w:hAnsi="Times New Roman"/>
                <w:sz w:val="27"/>
                <w:szCs w:val="27"/>
              </w:rPr>
              <w:t xml:space="preserve"> «</w:t>
            </w:r>
            <w:r w:rsidR="00B31BF3" w:rsidRPr="00A14107">
              <w:rPr>
                <w:rFonts w:ascii="Times New Roman" w:eastAsia="Calibri" w:hAnsi="Times New Roman"/>
                <w:b/>
                <w:sz w:val="27"/>
                <w:szCs w:val="27"/>
              </w:rPr>
              <w:t>Кадастровый учет</w:t>
            </w:r>
            <w:r w:rsidR="00B31BF3" w:rsidRPr="00A14107">
              <w:rPr>
                <w:rFonts w:ascii="Times New Roman" w:eastAsia="Calibri" w:hAnsi="Times New Roman"/>
                <w:sz w:val="27"/>
                <w:szCs w:val="27"/>
              </w:rPr>
              <w:t xml:space="preserve">» </w:t>
            </w:r>
            <w:r w:rsidRPr="00A14107">
              <w:rPr>
                <w:rFonts w:ascii="Times New Roman" w:eastAsia="Calibri" w:hAnsi="Times New Roman"/>
                <w:sz w:val="27"/>
                <w:szCs w:val="27"/>
              </w:rPr>
              <w:t>далее</w:t>
            </w:r>
            <w:r w:rsidR="00B31BF3" w:rsidRPr="00A14107">
              <w:rPr>
                <w:rFonts w:ascii="Times New Roman" w:eastAsia="Calibri" w:hAnsi="Times New Roman"/>
                <w:sz w:val="27"/>
                <w:szCs w:val="27"/>
              </w:rPr>
              <w:t xml:space="preserve"> «</w:t>
            </w:r>
            <w:r w:rsidR="00B31BF3" w:rsidRPr="00A14107">
              <w:rPr>
                <w:rFonts w:ascii="Times New Roman" w:eastAsia="Calibri" w:hAnsi="Times New Roman"/>
                <w:b/>
                <w:sz w:val="27"/>
                <w:szCs w:val="27"/>
              </w:rPr>
              <w:t>Внесение сведений о ранее учтенном объекте</w:t>
            </w:r>
            <w:r w:rsidR="00B31BF3" w:rsidRPr="00A14107">
              <w:rPr>
                <w:rFonts w:ascii="Times New Roman" w:eastAsia="Calibri" w:hAnsi="Times New Roman"/>
                <w:sz w:val="27"/>
                <w:szCs w:val="27"/>
              </w:rPr>
              <w:t>»</w:t>
            </w:r>
            <w:r w:rsidRPr="00A14107">
              <w:rPr>
                <w:rFonts w:ascii="Times New Roman" w:eastAsia="Calibri" w:hAnsi="Times New Roman"/>
                <w:sz w:val="27"/>
                <w:szCs w:val="27"/>
              </w:rPr>
              <w:t>, независимо от того, внесены или нет сведения о самом ранее учтенном объекте в ЕГРН (до доработки ФГИС ЕГРН).</w:t>
            </w:r>
          </w:p>
          <w:p w:rsidR="0075208E" w:rsidRPr="00A14107" w:rsidRDefault="00153C74" w:rsidP="00153C74">
            <w:pPr>
              <w:pStyle w:val="af2"/>
              <w:ind w:firstLine="709"/>
              <w:jc w:val="both"/>
              <w:rPr>
                <w:rStyle w:val="17"/>
                <w:sz w:val="27"/>
                <w:szCs w:val="27"/>
              </w:rPr>
            </w:pPr>
            <w:r w:rsidRPr="00A14107">
              <w:rPr>
                <w:rStyle w:val="17"/>
                <w:sz w:val="27"/>
                <w:szCs w:val="27"/>
              </w:rPr>
              <w:t>При этом</w:t>
            </w:r>
            <w:r w:rsidR="0075208E" w:rsidRPr="00A14107">
              <w:rPr>
                <w:rStyle w:val="17"/>
                <w:sz w:val="27"/>
                <w:szCs w:val="27"/>
              </w:rPr>
              <w:t>:</w:t>
            </w:r>
          </w:p>
          <w:p w:rsidR="00153C74" w:rsidRPr="00A14107" w:rsidRDefault="0075208E" w:rsidP="00153C74">
            <w:pPr>
              <w:pStyle w:val="af2"/>
              <w:ind w:firstLine="709"/>
              <w:jc w:val="both"/>
              <w:rPr>
                <w:b/>
                <w:sz w:val="27"/>
                <w:szCs w:val="27"/>
              </w:rPr>
            </w:pPr>
            <w:r w:rsidRPr="00A14107">
              <w:rPr>
                <w:rStyle w:val="17"/>
                <w:b/>
                <w:sz w:val="27"/>
                <w:szCs w:val="27"/>
              </w:rPr>
              <w:t xml:space="preserve">1. </w:t>
            </w:r>
            <w:r w:rsidR="00153C74" w:rsidRPr="00A14107">
              <w:rPr>
                <w:rStyle w:val="17"/>
                <w:b/>
                <w:sz w:val="27"/>
                <w:szCs w:val="27"/>
              </w:rPr>
              <w:t>если сведения о ранее учтенном объекте недвижимости, а также о его правообладателе в ЕГРН отсутствуют</w:t>
            </w:r>
            <w:r w:rsidRPr="00A14107">
              <w:rPr>
                <w:rStyle w:val="17"/>
                <w:b/>
                <w:sz w:val="27"/>
                <w:szCs w:val="27"/>
              </w:rPr>
              <w:t>, то заполнять</w:t>
            </w:r>
            <w:r w:rsidR="00153C74" w:rsidRPr="00A14107">
              <w:rPr>
                <w:rStyle w:val="17"/>
                <w:b/>
                <w:sz w:val="27"/>
                <w:szCs w:val="27"/>
              </w:rPr>
              <w:t>:</w:t>
            </w:r>
          </w:p>
          <w:p w:rsidR="00153C74" w:rsidRPr="00A14107" w:rsidRDefault="00153C74" w:rsidP="00153C74">
            <w:pPr>
              <w:pStyle w:val="af2"/>
              <w:ind w:firstLine="709"/>
              <w:jc w:val="both"/>
              <w:rPr>
                <w:sz w:val="27"/>
                <w:szCs w:val="27"/>
              </w:rPr>
            </w:pPr>
            <w:r w:rsidRPr="00A14107">
              <w:rPr>
                <w:rStyle w:val="17"/>
                <w:sz w:val="27"/>
                <w:szCs w:val="27"/>
              </w:rPr>
              <w:t>реквизит 3.4 «внесение сведений о ранее учтенном объекте недвижимости»;</w:t>
            </w:r>
          </w:p>
          <w:p w:rsidR="00153C74" w:rsidRPr="00A14107" w:rsidRDefault="00153C74" w:rsidP="00153C74">
            <w:pPr>
              <w:pStyle w:val="af2"/>
              <w:ind w:firstLine="709"/>
              <w:jc w:val="both"/>
              <w:rPr>
                <w:sz w:val="27"/>
                <w:szCs w:val="27"/>
              </w:rPr>
            </w:pPr>
            <w:r w:rsidRPr="00A14107">
              <w:rPr>
                <w:rStyle w:val="17"/>
                <w:sz w:val="27"/>
                <w:szCs w:val="27"/>
              </w:rPr>
              <w:t>заполнять соответствующие графы реквизита 4 в отношении объекта недвижимости;</w:t>
            </w:r>
          </w:p>
          <w:p w:rsidR="00153C74" w:rsidRPr="00A14107" w:rsidRDefault="00153C74" w:rsidP="00153C74">
            <w:pPr>
              <w:pStyle w:val="af2"/>
              <w:ind w:firstLine="709"/>
              <w:jc w:val="both"/>
              <w:rPr>
                <w:sz w:val="27"/>
                <w:szCs w:val="27"/>
              </w:rPr>
            </w:pPr>
            <w:proofErr w:type="gramStart"/>
            <w:r w:rsidRPr="00A14107">
              <w:rPr>
                <w:rStyle w:val="17"/>
                <w:sz w:val="27"/>
                <w:szCs w:val="27"/>
              </w:rPr>
              <w:lastRenderedPageBreak/>
              <w:t>в реквизите 7 «Сведения о правообладателе» заполнять соответствующие сведения;</w:t>
            </w:r>
            <w:proofErr w:type="gramEnd"/>
          </w:p>
          <w:p w:rsidR="00153C74" w:rsidRPr="00A14107" w:rsidRDefault="00153C74" w:rsidP="00153C74">
            <w:pPr>
              <w:pStyle w:val="af2"/>
              <w:ind w:firstLine="709"/>
              <w:jc w:val="both"/>
              <w:rPr>
                <w:sz w:val="27"/>
                <w:szCs w:val="27"/>
              </w:rPr>
            </w:pPr>
            <w:r w:rsidRPr="00A14107">
              <w:rPr>
                <w:rStyle w:val="17"/>
                <w:sz w:val="27"/>
                <w:szCs w:val="27"/>
              </w:rPr>
              <w:t xml:space="preserve">в </w:t>
            </w:r>
            <w:proofErr w:type="gramStart"/>
            <w:r w:rsidRPr="00A14107">
              <w:rPr>
                <w:rStyle w:val="17"/>
                <w:sz w:val="27"/>
                <w:szCs w:val="27"/>
              </w:rPr>
              <w:t>реквизите</w:t>
            </w:r>
            <w:proofErr w:type="gramEnd"/>
            <w:r w:rsidRPr="00A14107">
              <w:rPr>
                <w:rStyle w:val="17"/>
                <w:sz w:val="27"/>
                <w:szCs w:val="27"/>
              </w:rPr>
              <w:t xml:space="preserve"> 8.1 отмечать графу «представителем, действующим на основании федерального закона»;</w:t>
            </w:r>
          </w:p>
          <w:p w:rsidR="00153C74" w:rsidRPr="00A14107" w:rsidRDefault="00153C74" w:rsidP="00153C74">
            <w:pPr>
              <w:pStyle w:val="af2"/>
              <w:ind w:firstLine="709"/>
              <w:jc w:val="both"/>
              <w:rPr>
                <w:sz w:val="27"/>
                <w:szCs w:val="27"/>
              </w:rPr>
            </w:pPr>
            <w:r w:rsidRPr="00A14107">
              <w:rPr>
                <w:rStyle w:val="17"/>
                <w:sz w:val="27"/>
                <w:szCs w:val="27"/>
              </w:rPr>
              <w:t xml:space="preserve">в </w:t>
            </w:r>
            <w:proofErr w:type="gramStart"/>
            <w:r w:rsidRPr="00A14107">
              <w:rPr>
                <w:rStyle w:val="17"/>
                <w:sz w:val="27"/>
                <w:szCs w:val="27"/>
              </w:rPr>
              <w:t>реквизите</w:t>
            </w:r>
            <w:proofErr w:type="gramEnd"/>
            <w:r w:rsidRPr="00A14107">
              <w:rPr>
                <w:rStyle w:val="17"/>
                <w:sz w:val="27"/>
                <w:szCs w:val="27"/>
              </w:rPr>
              <w:t xml:space="preserve"> 8.1.2 заполнять соответствующие сведения об органе, представляющем заявление;</w:t>
            </w:r>
          </w:p>
          <w:p w:rsidR="00153C74" w:rsidRPr="00A14107" w:rsidRDefault="00153C74" w:rsidP="00153C74">
            <w:pPr>
              <w:pStyle w:val="af2"/>
              <w:ind w:firstLine="709"/>
              <w:jc w:val="both"/>
              <w:rPr>
                <w:b/>
                <w:sz w:val="27"/>
                <w:szCs w:val="27"/>
              </w:rPr>
            </w:pPr>
            <w:r w:rsidRPr="00A14107">
              <w:rPr>
                <w:rStyle w:val="17"/>
                <w:b/>
                <w:sz w:val="27"/>
                <w:szCs w:val="27"/>
              </w:rPr>
              <w:t xml:space="preserve">в </w:t>
            </w:r>
            <w:proofErr w:type="gramStart"/>
            <w:r w:rsidRPr="00A14107">
              <w:rPr>
                <w:rStyle w:val="17"/>
                <w:b/>
                <w:sz w:val="27"/>
                <w:szCs w:val="27"/>
              </w:rPr>
              <w:t>реквизите</w:t>
            </w:r>
            <w:proofErr w:type="gramEnd"/>
            <w:r w:rsidRPr="00A14107">
              <w:rPr>
                <w:rStyle w:val="17"/>
                <w:b/>
                <w:sz w:val="27"/>
                <w:szCs w:val="27"/>
              </w:rPr>
              <w:t xml:space="preserve"> 14 «Примечание» указывать слова «Заявление представляется в соответствии с пунктом 2 части 14 статьи 69.1 Федерального закона от 13.07.2015 № 218-ФЗ»;</w:t>
            </w:r>
          </w:p>
          <w:p w:rsidR="0075208E" w:rsidRPr="00A14107" w:rsidRDefault="00153C74" w:rsidP="00B654B6">
            <w:pPr>
              <w:autoSpaceDE w:val="0"/>
              <w:autoSpaceDN w:val="0"/>
              <w:adjustRightInd w:val="0"/>
              <w:spacing w:after="0" w:line="240" w:lineRule="auto"/>
              <w:ind w:firstLine="710"/>
              <w:jc w:val="both"/>
              <w:rPr>
                <w:rFonts w:ascii="Times New Roman" w:hAnsi="Times New Roman"/>
                <w:b/>
                <w:sz w:val="27"/>
                <w:szCs w:val="27"/>
              </w:rPr>
            </w:pPr>
            <w:r w:rsidRPr="00A14107">
              <w:rPr>
                <w:rStyle w:val="17"/>
                <w:b/>
                <w:sz w:val="27"/>
                <w:szCs w:val="27"/>
              </w:rPr>
              <w:t xml:space="preserve">2. </w:t>
            </w:r>
            <w:r w:rsidR="0075208E" w:rsidRPr="00A14107">
              <w:rPr>
                <w:rStyle w:val="17"/>
                <w:b/>
                <w:sz w:val="27"/>
                <w:szCs w:val="27"/>
              </w:rPr>
              <w:t>если сведения о ранее учтенном объекте недвижимости</w:t>
            </w:r>
            <w:r w:rsidR="00B654B6" w:rsidRPr="00A14107">
              <w:rPr>
                <w:rFonts w:ascii="Times New Roman" w:hAnsi="Times New Roman"/>
                <w:b/>
                <w:sz w:val="27"/>
                <w:szCs w:val="27"/>
              </w:rPr>
              <w:t>, за исключением сведений о его правообладателе, содержатся в ЕГРН</w:t>
            </w:r>
            <w:r w:rsidR="0075208E" w:rsidRPr="00A14107">
              <w:rPr>
                <w:rStyle w:val="17"/>
                <w:b/>
                <w:sz w:val="27"/>
                <w:szCs w:val="27"/>
              </w:rPr>
              <w:t>, то заполнять:</w:t>
            </w:r>
          </w:p>
          <w:p w:rsidR="00153C74" w:rsidRPr="00A14107" w:rsidRDefault="00153C74" w:rsidP="00153C74">
            <w:pPr>
              <w:pStyle w:val="af2"/>
              <w:ind w:firstLine="709"/>
              <w:jc w:val="both"/>
              <w:rPr>
                <w:sz w:val="27"/>
                <w:szCs w:val="27"/>
              </w:rPr>
            </w:pPr>
            <w:r w:rsidRPr="00A14107">
              <w:rPr>
                <w:rStyle w:val="17"/>
                <w:sz w:val="27"/>
                <w:szCs w:val="27"/>
              </w:rPr>
              <w:t>отмечать реквизит 3.4 «внесение сведений о ранее учтенном объекте недвижимости»;</w:t>
            </w:r>
          </w:p>
          <w:p w:rsidR="00153C74" w:rsidRPr="00A14107" w:rsidRDefault="00153C74" w:rsidP="00153C74">
            <w:pPr>
              <w:pStyle w:val="af2"/>
              <w:ind w:firstLine="709"/>
              <w:jc w:val="both"/>
              <w:rPr>
                <w:sz w:val="27"/>
                <w:szCs w:val="27"/>
              </w:rPr>
            </w:pPr>
            <w:r w:rsidRPr="00A14107">
              <w:rPr>
                <w:rStyle w:val="17"/>
                <w:sz w:val="27"/>
                <w:szCs w:val="27"/>
              </w:rPr>
              <w:t xml:space="preserve">в </w:t>
            </w:r>
            <w:proofErr w:type="gramStart"/>
            <w:r w:rsidRPr="00A14107">
              <w:rPr>
                <w:rStyle w:val="17"/>
                <w:sz w:val="27"/>
                <w:szCs w:val="27"/>
              </w:rPr>
              <w:t>реквизите</w:t>
            </w:r>
            <w:proofErr w:type="gramEnd"/>
            <w:r w:rsidRPr="00A14107">
              <w:rPr>
                <w:rStyle w:val="17"/>
                <w:sz w:val="27"/>
                <w:szCs w:val="27"/>
              </w:rPr>
              <w:t xml:space="preserve"> 7 «Сведения о правообладателе» заполнять соответствующие сведения;</w:t>
            </w:r>
          </w:p>
          <w:p w:rsidR="00153C74" w:rsidRPr="00A14107" w:rsidRDefault="00153C74" w:rsidP="00153C74">
            <w:pPr>
              <w:pStyle w:val="af2"/>
              <w:ind w:firstLine="709"/>
              <w:jc w:val="both"/>
              <w:rPr>
                <w:sz w:val="27"/>
                <w:szCs w:val="27"/>
              </w:rPr>
            </w:pPr>
            <w:r w:rsidRPr="00A14107">
              <w:rPr>
                <w:rStyle w:val="17"/>
                <w:sz w:val="27"/>
                <w:szCs w:val="27"/>
              </w:rPr>
              <w:t xml:space="preserve">в </w:t>
            </w:r>
            <w:proofErr w:type="gramStart"/>
            <w:r w:rsidRPr="00A14107">
              <w:rPr>
                <w:rStyle w:val="17"/>
                <w:sz w:val="27"/>
                <w:szCs w:val="27"/>
              </w:rPr>
              <w:t>реквизите</w:t>
            </w:r>
            <w:proofErr w:type="gramEnd"/>
            <w:r w:rsidRPr="00A14107">
              <w:rPr>
                <w:rStyle w:val="17"/>
                <w:sz w:val="27"/>
                <w:szCs w:val="27"/>
              </w:rPr>
              <w:t xml:space="preserve"> 8.1 отмечать графу «представителем, действующим на основании федерального закона»;</w:t>
            </w:r>
          </w:p>
          <w:p w:rsidR="00153C74" w:rsidRPr="00A14107" w:rsidRDefault="00153C74" w:rsidP="00153C74">
            <w:pPr>
              <w:pStyle w:val="af2"/>
              <w:ind w:firstLine="709"/>
              <w:jc w:val="both"/>
              <w:rPr>
                <w:sz w:val="27"/>
                <w:szCs w:val="27"/>
              </w:rPr>
            </w:pPr>
            <w:r w:rsidRPr="00A14107">
              <w:rPr>
                <w:rStyle w:val="17"/>
                <w:sz w:val="27"/>
                <w:szCs w:val="27"/>
              </w:rPr>
              <w:t xml:space="preserve">в </w:t>
            </w:r>
            <w:proofErr w:type="gramStart"/>
            <w:r w:rsidRPr="00A14107">
              <w:rPr>
                <w:rStyle w:val="17"/>
                <w:sz w:val="27"/>
                <w:szCs w:val="27"/>
              </w:rPr>
              <w:t>реквизите</w:t>
            </w:r>
            <w:proofErr w:type="gramEnd"/>
            <w:r w:rsidRPr="00A14107">
              <w:rPr>
                <w:rStyle w:val="17"/>
                <w:sz w:val="27"/>
                <w:szCs w:val="27"/>
              </w:rPr>
              <w:t xml:space="preserve"> 8.1.2 заполнять соответствующие сведения об органе, представляющем заявление;</w:t>
            </w:r>
          </w:p>
          <w:p w:rsidR="00803E8C" w:rsidRPr="00A14107" w:rsidRDefault="00153C74" w:rsidP="004B0AA5">
            <w:pPr>
              <w:pStyle w:val="af2"/>
              <w:ind w:firstLine="709"/>
              <w:jc w:val="both"/>
              <w:rPr>
                <w:rFonts w:eastAsia="Calibri"/>
                <w:sz w:val="27"/>
                <w:szCs w:val="27"/>
              </w:rPr>
            </w:pPr>
            <w:r w:rsidRPr="00A14107">
              <w:rPr>
                <w:rStyle w:val="17"/>
                <w:b/>
                <w:sz w:val="27"/>
                <w:szCs w:val="27"/>
              </w:rPr>
              <w:t xml:space="preserve">в </w:t>
            </w:r>
            <w:proofErr w:type="gramStart"/>
            <w:r w:rsidRPr="00A14107">
              <w:rPr>
                <w:rStyle w:val="17"/>
                <w:b/>
                <w:sz w:val="27"/>
                <w:szCs w:val="27"/>
              </w:rPr>
              <w:t>реквизите</w:t>
            </w:r>
            <w:proofErr w:type="gramEnd"/>
            <w:r w:rsidRPr="00A14107">
              <w:rPr>
                <w:rStyle w:val="17"/>
                <w:b/>
                <w:sz w:val="27"/>
                <w:szCs w:val="27"/>
              </w:rPr>
              <w:t xml:space="preserve"> 14 «Примечание» указывать слова «Заявление представляется в соответствии с пунктом 1 части 14 статьи 69.1 Федерального закона от 13.07.2015 № 218-ФЗ.</w:t>
            </w:r>
          </w:p>
        </w:tc>
      </w:tr>
      <w:tr w:rsidR="00E423DC" w:rsidRPr="00A14107" w:rsidTr="00B31BF3">
        <w:tc>
          <w:tcPr>
            <w:tcW w:w="4960" w:type="dxa"/>
            <w:tcBorders>
              <w:top w:val="single" w:sz="4" w:space="0" w:color="000000"/>
              <w:left w:val="single" w:sz="4" w:space="0" w:color="000000"/>
              <w:bottom w:val="single" w:sz="4" w:space="0" w:color="000000"/>
              <w:right w:val="single" w:sz="4" w:space="0" w:color="000000"/>
            </w:tcBorders>
          </w:tcPr>
          <w:p w:rsidR="00E423DC" w:rsidRPr="00E423DC" w:rsidRDefault="0064576E" w:rsidP="003522B4">
            <w:pPr>
              <w:spacing w:after="0" w:line="240" w:lineRule="auto"/>
              <w:ind w:firstLine="320"/>
              <w:jc w:val="both"/>
              <w:rPr>
                <w:rFonts w:ascii="Times New Roman" w:hAnsi="Times New Roman"/>
                <w:sz w:val="27"/>
                <w:szCs w:val="27"/>
              </w:rPr>
            </w:pPr>
            <w:r>
              <w:rPr>
                <w:rStyle w:val="17"/>
                <w:sz w:val="27"/>
                <w:szCs w:val="27"/>
              </w:rPr>
              <w:lastRenderedPageBreak/>
              <w:t>4</w:t>
            </w:r>
            <w:r w:rsidR="00E423DC" w:rsidRPr="00E423DC">
              <w:rPr>
                <w:rStyle w:val="17"/>
                <w:sz w:val="27"/>
                <w:szCs w:val="27"/>
              </w:rPr>
              <w:t xml:space="preserve">. Предусмотрена ли подготовка проекта </w:t>
            </w:r>
            <w:r w:rsidR="00E423DC" w:rsidRPr="00E423DC">
              <w:rPr>
                <w:rFonts w:ascii="Times New Roman" w:eastAsia="Calibri" w:hAnsi="Times New Roman"/>
                <w:sz w:val="27"/>
                <w:szCs w:val="27"/>
              </w:rPr>
              <w:t xml:space="preserve">решения о выявлении правообладателя и </w:t>
            </w:r>
            <w:r w:rsidR="00E423DC" w:rsidRPr="00E423DC">
              <w:rPr>
                <w:rStyle w:val="17"/>
                <w:sz w:val="27"/>
                <w:szCs w:val="27"/>
              </w:rPr>
              <w:t xml:space="preserve">направление  </w:t>
            </w:r>
            <w:r w:rsidR="00E423DC" w:rsidRPr="00E423DC">
              <w:rPr>
                <w:rFonts w:ascii="Times New Roman" w:hAnsi="Times New Roman"/>
                <w:sz w:val="27"/>
                <w:szCs w:val="27"/>
              </w:rPr>
              <w:t xml:space="preserve">уполномоченным органом заявления о внесении в ЕГРН сведений о правообладателе в случае, если </w:t>
            </w:r>
            <w:r w:rsidR="007A7CC3">
              <w:rPr>
                <w:rFonts w:ascii="Times New Roman" w:hAnsi="Times New Roman"/>
                <w:sz w:val="27"/>
                <w:szCs w:val="27"/>
              </w:rPr>
              <w:t>в реестре</w:t>
            </w:r>
            <w:r w:rsidR="00E423DC" w:rsidRPr="00E423DC">
              <w:rPr>
                <w:rFonts w:ascii="Times New Roman" w:hAnsi="Times New Roman"/>
                <w:sz w:val="27"/>
                <w:szCs w:val="27"/>
              </w:rPr>
              <w:t xml:space="preserve"> содержит неполные сведения о правообладателе объекта </w:t>
            </w:r>
            <w:r w:rsidR="00E423DC" w:rsidRPr="00E423DC">
              <w:rPr>
                <w:rFonts w:ascii="Times New Roman" w:hAnsi="Times New Roman"/>
                <w:sz w:val="27"/>
                <w:szCs w:val="27"/>
              </w:rPr>
              <w:lastRenderedPageBreak/>
              <w:t>недвижимости</w:t>
            </w:r>
            <w:r w:rsidR="007A7CC3">
              <w:rPr>
                <w:rFonts w:ascii="Times New Roman" w:hAnsi="Times New Roman"/>
                <w:sz w:val="27"/>
                <w:szCs w:val="27"/>
              </w:rPr>
              <w:t>?</w:t>
            </w:r>
          </w:p>
          <w:p w:rsidR="00E423DC" w:rsidRPr="00A14107" w:rsidRDefault="00E423DC" w:rsidP="003522B4">
            <w:pPr>
              <w:autoSpaceDE w:val="0"/>
              <w:autoSpaceDN w:val="0"/>
              <w:adjustRightInd w:val="0"/>
              <w:ind w:firstLine="709"/>
              <w:jc w:val="both"/>
              <w:rPr>
                <w:rStyle w:val="17"/>
                <w:sz w:val="27"/>
                <w:szCs w:val="27"/>
              </w:rPr>
            </w:pPr>
          </w:p>
        </w:tc>
        <w:tc>
          <w:tcPr>
            <w:tcW w:w="10032" w:type="dxa"/>
            <w:tcBorders>
              <w:top w:val="single" w:sz="4" w:space="0" w:color="000000"/>
              <w:left w:val="single" w:sz="4" w:space="0" w:color="000000"/>
              <w:bottom w:val="single" w:sz="4" w:space="0" w:color="000000"/>
              <w:right w:val="single" w:sz="4" w:space="0" w:color="000000"/>
            </w:tcBorders>
          </w:tcPr>
          <w:p w:rsidR="00E423DC" w:rsidRPr="00E423DC" w:rsidRDefault="00E423DC" w:rsidP="00E423DC">
            <w:pPr>
              <w:spacing w:after="0" w:line="240" w:lineRule="auto"/>
              <w:ind w:firstLine="320"/>
              <w:jc w:val="both"/>
              <w:rPr>
                <w:rStyle w:val="17"/>
                <w:sz w:val="27"/>
                <w:szCs w:val="27"/>
              </w:rPr>
            </w:pPr>
            <w:r w:rsidRPr="00E423DC">
              <w:rPr>
                <w:rStyle w:val="17"/>
                <w:sz w:val="27"/>
                <w:szCs w:val="27"/>
              </w:rPr>
              <w:lastRenderedPageBreak/>
              <w:t xml:space="preserve">1. В </w:t>
            </w:r>
            <w:proofErr w:type="gramStart"/>
            <w:r w:rsidRPr="00E423DC">
              <w:rPr>
                <w:rStyle w:val="17"/>
                <w:sz w:val="27"/>
                <w:szCs w:val="27"/>
              </w:rPr>
              <w:t>соответствии</w:t>
            </w:r>
            <w:proofErr w:type="gramEnd"/>
            <w:r w:rsidRPr="00E423DC">
              <w:rPr>
                <w:rStyle w:val="17"/>
                <w:sz w:val="27"/>
                <w:szCs w:val="27"/>
              </w:rPr>
              <w:t xml:space="preserve"> с частью 6 статьи 69.1 Закона № 218-ФЗ после проведения мероприятий, предусмотренных частями 1 - 4 указанной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в том числе указываются:</w:t>
            </w:r>
          </w:p>
          <w:p w:rsidR="00E423DC" w:rsidRPr="00E423DC" w:rsidRDefault="00E423DC" w:rsidP="00E423DC">
            <w:pPr>
              <w:spacing w:after="0" w:line="240" w:lineRule="auto"/>
              <w:ind w:firstLine="320"/>
              <w:jc w:val="both"/>
              <w:rPr>
                <w:rStyle w:val="17"/>
                <w:sz w:val="27"/>
                <w:szCs w:val="27"/>
              </w:rPr>
            </w:pPr>
            <w:proofErr w:type="gramStart"/>
            <w:r w:rsidRPr="00E423DC">
              <w:rPr>
                <w:rStyle w:val="17"/>
                <w:sz w:val="27"/>
                <w:szCs w:val="27"/>
              </w:rPr>
              <w:t xml:space="preserve">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w:t>
            </w:r>
            <w:r w:rsidRPr="00E423DC">
              <w:rPr>
                <w:rStyle w:val="17"/>
                <w:sz w:val="27"/>
                <w:szCs w:val="27"/>
              </w:rPr>
              <w:lastRenderedPageBreak/>
              <w:t>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roofErr w:type="gramEnd"/>
          </w:p>
          <w:p w:rsidR="00E423DC" w:rsidRPr="00E423DC" w:rsidRDefault="00E423DC" w:rsidP="00E423DC">
            <w:pPr>
              <w:spacing w:after="0" w:line="240" w:lineRule="auto"/>
              <w:ind w:firstLine="320"/>
              <w:jc w:val="both"/>
              <w:rPr>
                <w:rStyle w:val="17"/>
                <w:sz w:val="27"/>
                <w:szCs w:val="27"/>
              </w:rPr>
            </w:pPr>
            <w:proofErr w:type="gramStart"/>
            <w:r w:rsidRPr="00E423DC">
              <w:rPr>
                <w:rStyle w:val="17"/>
                <w:sz w:val="27"/>
                <w:szCs w:val="27"/>
              </w:rPr>
              <w:t>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roofErr w:type="gramEnd"/>
          </w:p>
          <w:p w:rsidR="00E423DC" w:rsidRPr="00A14107" w:rsidRDefault="00E423DC" w:rsidP="00001C6F">
            <w:pPr>
              <w:spacing w:after="0" w:line="240" w:lineRule="auto"/>
              <w:ind w:firstLine="320"/>
              <w:jc w:val="both"/>
              <w:rPr>
                <w:rFonts w:ascii="Times New Roman" w:eastAsia="Calibri" w:hAnsi="Times New Roman"/>
                <w:sz w:val="27"/>
                <w:szCs w:val="27"/>
              </w:rPr>
            </w:pPr>
            <w:r w:rsidRPr="00E423DC">
              <w:rPr>
                <w:rStyle w:val="17"/>
                <w:sz w:val="27"/>
                <w:szCs w:val="27"/>
              </w:rPr>
              <w:t xml:space="preserve">В </w:t>
            </w:r>
            <w:r>
              <w:rPr>
                <w:rStyle w:val="17"/>
                <w:sz w:val="27"/>
                <w:szCs w:val="27"/>
              </w:rPr>
              <w:t>этой связи</w:t>
            </w:r>
            <w:r w:rsidRPr="00001C6F">
              <w:rPr>
                <w:rStyle w:val="17"/>
                <w:sz w:val="27"/>
                <w:szCs w:val="27"/>
              </w:rPr>
              <w:t xml:space="preserve">, полагаем возможным проведение мероприятий, предусмотренных ст. 69.1 Закона № 518-ФЗ, </w:t>
            </w:r>
            <w:r w:rsidR="00001C6F" w:rsidRPr="00001C6F">
              <w:rPr>
                <w:rStyle w:val="17"/>
                <w:sz w:val="27"/>
                <w:szCs w:val="27"/>
              </w:rPr>
              <w:t xml:space="preserve">и </w:t>
            </w:r>
            <w:r w:rsidRPr="00001C6F">
              <w:rPr>
                <w:rStyle w:val="17"/>
                <w:sz w:val="27"/>
                <w:szCs w:val="27"/>
              </w:rPr>
              <w:t>подачу уполномоченным органом заявления, предусмотренного пунктом 1 части 14 статьи 69.1 Закона № 218-ФЗ</w:t>
            </w:r>
            <w:r w:rsidR="00001C6F" w:rsidRPr="00001C6F">
              <w:rPr>
                <w:rStyle w:val="17"/>
                <w:sz w:val="27"/>
                <w:szCs w:val="27"/>
              </w:rPr>
              <w:t xml:space="preserve"> о выявленном правообладателе</w:t>
            </w:r>
            <w:r w:rsidR="007A7CC3">
              <w:rPr>
                <w:rStyle w:val="17"/>
                <w:sz w:val="27"/>
                <w:szCs w:val="27"/>
              </w:rPr>
              <w:t>,</w:t>
            </w:r>
            <w:r w:rsidR="00001C6F" w:rsidRPr="00001C6F">
              <w:rPr>
                <w:rStyle w:val="17"/>
                <w:sz w:val="27"/>
                <w:szCs w:val="27"/>
              </w:rPr>
              <w:t xml:space="preserve"> для </w:t>
            </w:r>
            <w:r w:rsidRPr="00001C6F">
              <w:rPr>
                <w:rStyle w:val="17"/>
                <w:sz w:val="27"/>
                <w:szCs w:val="27"/>
              </w:rPr>
              <w:t xml:space="preserve"> отражения полных данных о выявленном пр</w:t>
            </w:r>
            <w:r w:rsidRPr="00E423DC">
              <w:rPr>
                <w:rStyle w:val="17"/>
                <w:sz w:val="27"/>
                <w:szCs w:val="27"/>
              </w:rPr>
              <w:t>авообладателе</w:t>
            </w:r>
            <w:r>
              <w:rPr>
                <w:rStyle w:val="17"/>
                <w:sz w:val="27"/>
                <w:szCs w:val="27"/>
              </w:rPr>
              <w:t>.</w:t>
            </w:r>
          </w:p>
        </w:tc>
      </w:tr>
      <w:tr w:rsidR="00153C74" w:rsidRPr="00A14107" w:rsidTr="00B31BF3">
        <w:tc>
          <w:tcPr>
            <w:tcW w:w="4960" w:type="dxa"/>
            <w:tcBorders>
              <w:top w:val="single" w:sz="4" w:space="0" w:color="000000"/>
              <w:left w:val="single" w:sz="4" w:space="0" w:color="000000"/>
              <w:bottom w:val="single" w:sz="4" w:space="0" w:color="000000"/>
              <w:right w:val="single" w:sz="4" w:space="0" w:color="000000"/>
            </w:tcBorders>
          </w:tcPr>
          <w:p w:rsidR="00153C74" w:rsidRPr="00A14107" w:rsidRDefault="0064576E" w:rsidP="00B654B6">
            <w:pPr>
              <w:autoSpaceDE w:val="0"/>
              <w:autoSpaceDN w:val="0"/>
              <w:adjustRightInd w:val="0"/>
              <w:spacing w:after="0" w:line="240" w:lineRule="auto"/>
              <w:ind w:firstLine="284"/>
              <w:jc w:val="both"/>
              <w:rPr>
                <w:rFonts w:ascii="Times New Roman" w:hAnsi="Times New Roman"/>
                <w:color w:val="auto"/>
                <w:sz w:val="27"/>
                <w:szCs w:val="27"/>
              </w:rPr>
            </w:pPr>
            <w:r>
              <w:rPr>
                <w:rStyle w:val="17"/>
                <w:sz w:val="27"/>
                <w:szCs w:val="27"/>
              </w:rPr>
              <w:lastRenderedPageBreak/>
              <w:t>5</w:t>
            </w:r>
            <w:r w:rsidR="00B654B6" w:rsidRPr="00A14107">
              <w:rPr>
                <w:rStyle w:val="17"/>
                <w:sz w:val="27"/>
                <w:szCs w:val="27"/>
              </w:rPr>
              <w:t xml:space="preserve">. </w:t>
            </w:r>
            <w:r w:rsidR="00153C74" w:rsidRPr="00A14107">
              <w:rPr>
                <w:rStyle w:val="17"/>
                <w:sz w:val="27"/>
                <w:szCs w:val="27"/>
              </w:rPr>
              <w:t xml:space="preserve">В рамках работы </w:t>
            </w:r>
            <w:proofErr w:type="gramStart"/>
            <w:r w:rsidR="00153C74" w:rsidRPr="00A14107">
              <w:rPr>
                <w:rStyle w:val="17"/>
                <w:sz w:val="27"/>
                <w:szCs w:val="27"/>
              </w:rPr>
              <w:t>с</w:t>
            </w:r>
            <w:proofErr w:type="gramEnd"/>
            <w:r w:rsidR="00153C74" w:rsidRPr="00A14107">
              <w:rPr>
                <w:rStyle w:val="17"/>
                <w:sz w:val="27"/>
                <w:szCs w:val="27"/>
              </w:rPr>
              <w:t xml:space="preserve"> сформированными перечнями объектов недвижимого имущества, поставленных  на кадастровый учет, как ранее учтенны</w:t>
            </w:r>
            <w:r w:rsidR="00B654B6" w:rsidRPr="00A14107">
              <w:rPr>
                <w:rStyle w:val="17"/>
                <w:sz w:val="27"/>
                <w:szCs w:val="27"/>
              </w:rPr>
              <w:t>е</w:t>
            </w:r>
            <w:r w:rsidR="00153C74" w:rsidRPr="00A14107">
              <w:rPr>
                <w:rStyle w:val="17"/>
                <w:sz w:val="27"/>
                <w:szCs w:val="27"/>
              </w:rPr>
              <w:t xml:space="preserve"> (ОКС)</w:t>
            </w:r>
            <w:r w:rsidR="00B654B6" w:rsidRPr="00A14107">
              <w:rPr>
                <w:rStyle w:val="17"/>
                <w:sz w:val="27"/>
                <w:szCs w:val="27"/>
              </w:rPr>
              <w:t>,</w:t>
            </w:r>
            <w:r w:rsidR="00153C74" w:rsidRPr="00A14107">
              <w:rPr>
                <w:rStyle w:val="17"/>
                <w:sz w:val="27"/>
                <w:szCs w:val="27"/>
              </w:rPr>
              <w:t xml:space="preserve"> органами местного самоуправления (сельсоветами) в адрес ОБУ «Центр государственной кадастровой оценки Курской области» направлялись запросы,  на которые, в ряде случаев, получены ответы об отсутствии технической документации и иных сведений, имеющих отношение к вышеуказанным объектам. Каким образом получить информацию, на основании каких документов объекты были поставлены на </w:t>
            </w:r>
            <w:proofErr w:type="gramStart"/>
            <w:r w:rsidR="00153C74" w:rsidRPr="00A14107">
              <w:rPr>
                <w:rStyle w:val="17"/>
                <w:sz w:val="27"/>
                <w:szCs w:val="27"/>
              </w:rPr>
              <w:t>государственный</w:t>
            </w:r>
            <w:proofErr w:type="gramEnd"/>
            <w:r w:rsidR="00153C74" w:rsidRPr="00A14107">
              <w:rPr>
                <w:rStyle w:val="17"/>
                <w:sz w:val="27"/>
                <w:szCs w:val="27"/>
              </w:rPr>
              <w:t xml:space="preserve"> кадастровый учет?</w:t>
            </w:r>
          </w:p>
        </w:tc>
        <w:tc>
          <w:tcPr>
            <w:tcW w:w="10032" w:type="dxa"/>
            <w:tcBorders>
              <w:top w:val="single" w:sz="4" w:space="0" w:color="000000"/>
              <w:left w:val="single" w:sz="4" w:space="0" w:color="000000"/>
              <w:bottom w:val="single" w:sz="4" w:space="0" w:color="000000"/>
              <w:right w:val="single" w:sz="4" w:space="0" w:color="000000"/>
            </w:tcBorders>
          </w:tcPr>
          <w:p w:rsidR="00153C74" w:rsidRPr="00A14107" w:rsidRDefault="00153C74" w:rsidP="00B654B6">
            <w:pPr>
              <w:autoSpaceDE w:val="0"/>
              <w:autoSpaceDN w:val="0"/>
              <w:adjustRightInd w:val="0"/>
              <w:spacing w:after="0" w:line="240" w:lineRule="auto"/>
              <w:ind w:firstLine="710"/>
              <w:jc w:val="both"/>
              <w:rPr>
                <w:rStyle w:val="17"/>
                <w:sz w:val="27"/>
                <w:szCs w:val="27"/>
              </w:rPr>
            </w:pPr>
            <w:r w:rsidRPr="00A14107">
              <w:rPr>
                <w:rStyle w:val="17"/>
                <w:sz w:val="27"/>
                <w:szCs w:val="27"/>
              </w:rPr>
              <w:t xml:space="preserve">В </w:t>
            </w:r>
            <w:proofErr w:type="gramStart"/>
            <w:r w:rsidRPr="00A14107">
              <w:rPr>
                <w:rStyle w:val="17"/>
                <w:sz w:val="27"/>
                <w:szCs w:val="27"/>
              </w:rPr>
              <w:t>соответствии</w:t>
            </w:r>
            <w:proofErr w:type="gramEnd"/>
            <w:r w:rsidRPr="00A14107">
              <w:rPr>
                <w:rStyle w:val="17"/>
                <w:sz w:val="27"/>
                <w:szCs w:val="27"/>
              </w:rPr>
              <w:t xml:space="preserve"> со ст. 3.1. Закона о регистрации предоставление сведений, содержащихся в Едином государственном реестре недвижимости (далее – ЕГРН), относится к компетенции  ФГБУ «Федеральная кадастровая палата </w:t>
            </w:r>
            <w:proofErr w:type="spellStart"/>
            <w:r w:rsidRPr="00A14107">
              <w:rPr>
                <w:rStyle w:val="17"/>
                <w:sz w:val="27"/>
                <w:szCs w:val="27"/>
              </w:rPr>
              <w:t>Росреестра</w:t>
            </w:r>
            <w:proofErr w:type="spellEnd"/>
            <w:r w:rsidRPr="00A14107">
              <w:rPr>
                <w:rStyle w:val="17"/>
                <w:sz w:val="27"/>
                <w:szCs w:val="27"/>
              </w:rPr>
              <w:t xml:space="preserve">» (на территории Курской области – филиал ФГБУ «ФКП </w:t>
            </w:r>
            <w:proofErr w:type="spellStart"/>
            <w:r w:rsidRPr="00A14107">
              <w:rPr>
                <w:rStyle w:val="17"/>
                <w:sz w:val="27"/>
                <w:szCs w:val="27"/>
              </w:rPr>
              <w:t>Росреестра</w:t>
            </w:r>
            <w:proofErr w:type="spellEnd"/>
            <w:r w:rsidRPr="00A14107">
              <w:rPr>
                <w:rStyle w:val="17"/>
                <w:sz w:val="27"/>
                <w:szCs w:val="27"/>
              </w:rPr>
              <w:t xml:space="preserve">» по Курской области  (г. Курск, </w:t>
            </w:r>
            <w:proofErr w:type="spellStart"/>
            <w:r w:rsidRPr="00A14107">
              <w:rPr>
                <w:rStyle w:val="17"/>
                <w:sz w:val="27"/>
                <w:szCs w:val="27"/>
              </w:rPr>
              <w:t>пр</w:t>
            </w:r>
            <w:proofErr w:type="spellEnd"/>
            <w:r w:rsidRPr="00A14107">
              <w:rPr>
                <w:rStyle w:val="17"/>
                <w:sz w:val="27"/>
                <w:szCs w:val="27"/>
              </w:rPr>
              <w:t>-д Сергеева, д. 10а)).</w:t>
            </w:r>
          </w:p>
          <w:p w:rsidR="00153C74" w:rsidRPr="00A14107" w:rsidRDefault="00153C74" w:rsidP="00B654B6">
            <w:pPr>
              <w:autoSpaceDE w:val="0"/>
              <w:autoSpaceDN w:val="0"/>
              <w:adjustRightInd w:val="0"/>
              <w:spacing w:after="0" w:line="240" w:lineRule="auto"/>
              <w:ind w:firstLine="710"/>
              <w:jc w:val="both"/>
              <w:rPr>
                <w:rStyle w:val="17"/>
                <w:sz w:val="27"/>
                <w:szCs w:val="27"/>
              </w:rPr>
            </w:pPr>
            <w:r w:rsidRPr="00A14107">
              <w:rPr>
                <w:rStyle w:val="17"/>
                <w:sz w:val="27"/>
                <w:szCs w:val="27"/>
              </w:rPr>
              <w:t>Предоставление информации из ЕГРН, а также копий документов осуществляется исключительно в порядке, предусмотренном ст. 62 Закона о регистрации, устанавливающего специальный порядок правового регулирования отношений, связанных с предоставлением информации из ЕГРН.</w:t>
            </w:r>
          </w:p>
          <w:p w:rsidR="00153C74" w:rsidRPr="00A14107" w:rsidRDefault="00153C74" w:rsidP="00B654B6">
            <w:pPr>
              <w:autoSpaceDE w:val="0"/>
              <w:autoSpaceDN w:val="0"/>
              <w:adjustRightInd w:val="0"/>
              <w:spacing w:after="0" w:line="240" w:lineRule="auto"/>
              <w:ind w:firstLine="710"/>
              <w:jc w:val="both"/>
              <w:rPr>
                <w:rStyle w:val="17"/>
                <w:sz w:val="27"/>
                <w:szCs w:val="27"/>
              </w:rPr>
            </w:pPr>
            <w:proofErr w:type="gramStart"/>
            <w:r w:rsidRPr="00A14107">
              <w:rPr>
                <w:rStyle w:val="17"/>
                <w:sz w:val="27"/>
                <w:szCs w:val="27"/>
              </w:rPr>
              <w:t xml:space="preserve">В соответствии с частью 5 ст. 62 Закона о регистрации </w:t>
            </w:r>
            <w:hyperlink r:id="rId11" w:history="1">
              <w:r w:rsidRPr="00A14107">
                <w:rPr>
                  <w:rStyle w:val="17"/>
                  <w:sz w:val="27"/>
                  <w:szCs w:val="27"/>
                </w:rPr>
                <w:t>порядок</w:t>
              </w:r>
            </w:hyperlink>
            <w:r w:rsidRPr="00A14107">
              <w:rPr>
                <w:rStyle w:val="17"/>
                <w:sz w:val="27"/>
                <w:szCs w:val="27"/>
              </w:rPr>
              <w:t xml:space="preserve"> предоставления сведений, содержащихся в ЕГРН, в том числе формы </w:t>
            </w:r>
            <w:hyperlink r:id="rId12" w:history="1">
              <w:r w:rsidRPr="00A14107">
                <w:rPr>
                  <w:rStyle w:val="17"/>
                  <w:sz w:val="27"/>
                  <w:szCs w:val="27"/>
                </w:rPr>
                <w:t>запросов</w:t>
              </w:r>
            </w:hyperlink>
            <w:r w:rsidRPr="00A14107">
              <w:rPr>
                <w:rStyle w:val="17"/>
                <w:sz w:val="27"/>
                <w:szCs w:val="27"/>
              </w:rPr>
              <w:t xml:space="preserve"> о предоставлении сведений, требования к составу сведений, содержащихся в таких запросах, устанавливаются органом нормативно-правового регулирования в сфере государственной регистрации прав.</w:t>
            </w:r>
            <w:proofErr w:type="gramEnd"/>
            <w:r w:rsidRPr="00A14107">
              <w:rPr>
                <w:rStyle w:val="17"/>
                <w:sz w:val="27"/>
                <w:szCs w:val="27"/>
              </w:rPr>
              <w:t xml:space="preserve"> Указанные вопросы регламентируются приказом </w:t>
            </w:r>
            <w:proofErr w:type="spellStart"/>
            <w:r w:rsidRPr="00A14107">
              <w:rPr>
                <w:rStyle w:val="17"/>
                <w:sz w:val="27"/>
                <w:szCs w:val="27"/>
              </w:rPr>
              <w:t>Росреестра</w:t>
            </w:r>
            <w:proofErr w:type="spellEnd"/>
            <w:r w:rsidRPr="00A14107">
              <w:rPr>
                <w:rStyle w:val="17"/>
                <w:sz w:val="27"/>
                <w:szCs w:val="27"/>
              </w:rPr>
              <w:t xml:space="preserve"> от 08.04.2021 № </w:t>
            </w:r>
            <w:proofErr w:type="gramStart"/>
            <w:r w:rsidRPr="00A14107">
              <w:rPr>
                <w:rStyle w:val="17"/>
                <w:sz w:val="27"/>
                <w:szCs w:val="27"/>
              </w:rPr>
              <w:t>П</w:t>
            </w:r>
            <w:proofErr w:type="gramEnd"/>
            <w:r w:rsidRPr="00A14107">
              <w:rPr>
                <w:rStyle w:val="17"/>
                <w:sz w:val="27"/>
                <w:szCs w:val="27"/>
              </w:rPr>
              <w:t>/0149 «Об установлении Порядка предоставления сведений, содержащихся в Едином государственном реестре недвижимости, и Порядка уведомления заявителей о ходе оказания услуги по предоставлению сведений, содержащихся в Едином государственном реестре недвижимости» (далее – Порядок предоставления сведений из ЕГРН).</w:t>
            </w:r>
          </w:p>
          <w:p w:rsidR="00153C74" w:rsidRPr="00A14107" w:rsidRDefault="00153C74" w:rsidP="00B654B6">
            <w:pPr>
              <w:autoSpaceDE w:val="0"/>
              <w:autoSpaceDN w:val="0"/>
              <w:adjustRightInd w:val="0"/>
              <w:spacing w:after="0" w:line="240" w:lineRule="auto"/>
              <w:ind w:firstLine="710"/>
              <w:jc w:val="both"/>
              <w:rPr>
                <w:rStyle w:val="17"/>
                <w:rFonts w:eastAsia="Calibri"/>
                <w:sz w:val="27"/>
                <w:szCs w:val="27"/>
              </w:rPr>
            </w:pPr>
            <w:r w:rsidRPr="00A14107">
              <w:rPr>
                <w:rStyle w:val="17"/>
                <w:sz w:val="27"/>
                <w:szCs w:val="27"/>
              </w:rPr>
              <w:t xml:space="preserve">Для получения сведений, содержащихся в ЕГРН, в </w:t>
            </w:r>
            <w:proofErr w:type="gramStart"/>
            <w:r w:rsidRPr="00A14107">
              <w:rPr>
                <w:rStyle w:val="17"/>
                <w:sz w:val="27"/>
                <w:szCs w:val="27"/>
              </w:rPr>
              <w:t>виде</w:t>
            </w:r>
            <w:proofErr w:type="gramEnd"/>
            <w:r w:rsidRPr="00A14107">
              <w:rPr>
                <w:rStyle w:val="17"/>
                <w:sz w:val="27"/>
                <w:szCs w:val="27"/>
              </w:rPr>
              <w:t xml:space="preserve"> копии документа, на </w:t>
            </w:r>
            <w:r w:rsidRPr="00A14107">
              <w:rPr>
                <w:rStyle w:val="17"/>
                <w:sz w:val="27"/>
                <w:szCs w:val="27"/>
              </w:rPr>
              <w:lastRenderedPageBreak/>
              <w:t xml:space="preserve">основании которого объект был поставлен на кадастровый учет, Вы вправе представить в орган регистрации прав запрос о предоставлении сведений из ЕГРН, форма которого установлена Приложением № 1 к Порядку предоставления сведений из ЕГРН. </w:t>
            </w:r>
          </w:p>
          <w:p w:rsidR="00153C74" w:rsidRPr="00A14107" w:rsidRDefault="00153C74" w:rsidP="00B654B6">
            <w:pPr>
              <w:autoSpaceDE w:val="0"/>
              <w:autoSpaceDN w:val="0"/>
              <w:adjustRightInd w:val="0"/>
              <w:spacing w:after="0" w:line="240" w:lineRule="auto"/>
              <w:ind w:firstLine="710"/>
              <w:jc w:val="both"/>
              <w:rPr>
                <w:rFonts w:ascii="Times New Roman" w:hAnsi="Times New Roman"/>
                <w:color w:val="auto"/>
                <w:sz w:val="27"/>
                <w:szCs w:val="27"/>
              </w:rPr>
            </w:pPr>
            <w:r w:rsidRPr="00A14107">
              <w:rPr>
                <w:rStyle w:val="17"/>
                <w:sz w:val="27"/>
                <w:szCs w:val="27"/>
              </w:rPr>
              <w:t xml:space="preserve">В направляемом в филиал ФГБУ «ФКП </w:t>
            </w:r>
            <w:proofErr w:type="spellStart"/>
            <w:r w:rsidRPr="00A14107">
              <w:rPr>
                <w:rStyle w:val="17"/>
                <w:sz w:val="27"/>
                <w:szCs w:val="27"/>
              </w:rPr>
              <w:t>Росреестра</w:t>
            </w:r>
            <w:proofErr w:type="spellEnd"/>
            <w:r w:rsidRPr="00A14107">
              <w:rPr>
                <w:rStyle w:val="17"/>
                <w:sz w:val="27"/>
                <w:szCs w:val="27"/>
              </w:rPr>
              <w:t xml:space="preserve">» по Курской области </w:t>
            </w:r>
            <w:proofErr w:type="gramStart"/>
            <w:r w:rsidRPr="00A14107">
              <w:rPr>
                <w:rStyle w:val="17"/>
                <w:sz w:val="27"/>
                <w:szCs w:val="27"/>
              </w:rPr>
              <w:t>запросе</w:t>
            </w:r>
            <w:proofErr w:type="gramEnd"/>
            <w:r w:rsidRPr="00A14107">
              <w:rPr>
                <w:rStyle w:val="17"/>
                <w:sz w:val="27"/>
                <w:szCs w:val="27"/>
              </w:rPr>
              <w:t xml:space="preserve"> в реквизите 1.1. необходимо выбрать (поставить галочку) «Прошу предоставить копию помещенного в реестровое дело иного документа, на основании которого сведения об объекте недвижимости внесены в Единый государственный реестр недвижимости, иного документа, помещенного в реестровое дело».</w:t>
            </w:r>
          </w:p>
        </w:tc>
      </w:tr>
      <w:tr w:rsidR="009A5441" w:rsidRPr="00A14107" w:rsidTr="00B31BF3">
        <w:tc>
          <w:tcPr>
            <w:tcW w:w="4960" w:type="dxa"/>
            <w:tcBorders>
              <w:top w:val="single" w:sz="4" w:space="0" w:color="000000"/>
              <w:left w:val="single" w:sz="4" w:space="0" w:color="000000"/>
              <w:bottom w:val="single" w:sz="4" w:space="0" w:color="000000"/>
              <w:right w:val="single" w:sz="4" w:space="0" w:color="000000"/>
            </w:tcBorders>
          </w:tcPr>
          <w:p w:rsidR="009A5441" w:rsidRPr="00A14107" w:rsidRDefault="0064576E" w:rsidP="00CE054B">
            <w:pPr>
              <w:autoSpaceDE w:val="0"/>
              <w:autoSpaceDN w:val="0"/>
              <w:adjustRightInd w:val="0"/>
              <w:spacing w:after="0" w:line="240" w:lineRule="auto"/>
              <w:ind w:firstLine="284"/>
              <w:jc w:val="both"/>
              <w:rPr>
                <w:rStyle w:val="17"/>
                <w:sz w:val="27"/>
                <w:szCs w:val="27"/>
              </w:rPr>
            </w:pPr>
            <w:r>
              <w:rPr>
                <w:rStyle w:val="17"/>
                <w:sz w:val="27"/>
                <w:szCs w:val="27"/>
              </w:rPr>
              <w:lastRenderedPageBreak/>
              <w:t>6</w:t>
            </w:r>
            <w:r w:rsidR="009A5441" w:rsidRPr="00A14107">
              <w:rPr>
                <w:rStyle w:val="17"/>
                <w:sz w:val="27"/>
                <w:szCs w:val="27"/>
              </w:rPr>
              <w:t xml:space="preserve">. Какие действия следует предпринимать при отсутствии в органах местного самоуправления </w:t>
            </w:r>
            <w:proofErr w:type="gramStart"/>
            <w:r w:rsidR="009A5441" w:rsidRPr="00A14107">
              <w:rPr>
                <w:rStyle w:val="17"/>
                <w:sz w:val="27"/>
                <w:szCs w:val="27"/>
              </w:rPr>
              <w:t>информации</w:t>
            </w:r>
            <w:proofErr w:type="gramEnd"/>
            <w:r w:rsidR="009A5441" w:rsidRPr="00A14107">
              <w:rPr>
                <w:rStyle w:val="17"/>
                <w:sz w:val="27"/>
                <w:szCs w:val="27"/>
              </w:rPr>
              <w:t xml:space="preserve"> о правообладателях ранее учтенных объектах недвижимости (отсутствие </w:t>
            </w:r>
            <w:proofErr w:type="spellStart"/>
            <w:r w:rsidR="009A5441" w:rsidRPr="00A14107">
              <w:rPr>
                <w:rStyle w:val="17"/>
                <w:sz w:val="27"/>
                <w:szCs w:val="27"/>
              </w:rPr>
              <w:t>похозяйственных</w:t>
            </w:r>
            <w:proofErr w:type="spellEnd"/>
            <w:r w:rsidR="009A5441" w:rsidRPr="00A14107">
              <w:rPr>
                <w:rStyle w:val="17"/>
                <w:sz w:val="27"/>
                <w:szCs w:val="27"/>
              </w:rPr>
              <w:t xml:space="preserve"> книг или информации в них). Какие действия следует предпринимать при получении противоречивой информации о правообладателях по результатам запросов</w:t>
            </w:r>
          </w:p>
        </w:tc>
        <w:tc>
          <w:tcPr>
            <w:tcW w:w="10032" w:type="dxa"/>
            <w:tcBorders>
              <w:top w:val="single" w:sz="4" w:space="0" w:color="000000"/>
              <w:left w:val="single" w:sz="4" w:space="0" w:color="000000"/>
              <w:bottom w:val="single" w:sz="4" w:space="0" w:color="000000"/>
              <w:right w:val="single" w:sz="4" w:space="0" w:color="000000"/>
            </w:tcBorders>
          </w:tcPr>
          <w:p w:rsidR="009A5441" w:rsidRPr="00A14107" w:rsidRDefault="009A5441" w:rsidP="00CE054B">
            <w:pPr>
              <w:autoSpaceDE w:val="0"/>
              <w:autoSpaceDN w:val="0"/>
              <w:adjustRightInd w:val="0"/>
              <w:spacing w:after="0" w:line="240" w:lineRule="auto"/>
              <w:ind w:firstLine="284"/>
              <w:jc w:val="both"/>
              <w:rPr>
                <w:rStyle w:val="17"/>
                <w:sz w:val="27"/>
                <w:szCs w:val="27"/>
              </w:rPr>
            </w:pPr>
            <w:proofErr w:type="gramStart"/>
            <w:r w:rsidRPr="00A14107">
              <w:rPr>
                <w:rStyle w:val="17"/>
                <w:sz w:val="27"/>
                <w:szCs w:val="27"/>
              </w:rPr>
              <w:t>Согласно Закону № 518-ФЗ проект решения о выявлении правообладателя ранее учтенного объекта недвижимости не подготавливается в случае, если ответы на запросы, указанные в части 4 статьи 69.1 Закона № 218-ФЗ,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roofErr w:type="gramEnd"/>
          </w:p>
          <w:p w:rsidR="009A5441" w:rsidRPr="00A14107" w:rsidRDefault="009A5441" w:rsidP="00CE054B">
            <w:pPr>
              <w:autoSpaceDE w:val="0"/>
              <w:autoSpaceDN w:val="0"/>
              <w:adjustRightInd w:val="0"/>
              <w:spacing w:after="0" w:line="240" w:lineRule="auto"/>
              <w:ind w:firstLine="284"/>
              <w:jc w:val="both"/>
              <w:rPr>
                <w:rStyle w:val="17"/>
                <w:sz w:val="27"/>
                <w:szCs w:val="27"/>
              </w:rPr>
            </w:pPr>
          </w:p>
        </w:tc>
      </w:tr>
      <w:tr w:rsidR="00153C74" w:rsidRPr="00A14107" w:rsidTr="00B31BF3">
        <w:tc>
          <w:tcPr>
            <w:tcW w:w="4960" w:type="dxa"/>
            <w:tcBorders>
              <w:top w:val="single" w:sz="4" w:space="0" w:color="000000"/>
              <w:left w:val="single" w:sz="4" w:space="0" w:color="000000"/>
              <w:bottom w:val="single" w:sz="4" w:space="0" w:color="000000"/>
              <w:right w:val="single" w:sz="4" w:space="0" w:color="000000"/>
            </w:tcBorders>
          </w:tcPr>
          <w:p w:rsidR="00153C74" w:rsidRPr="00A14107" w:rsidRDefault="0064576E" w:rsidP="00B654B6">
            <w:pPr>
              <w:autoSpaceDE w:val="0"/>
              <w:autoSpaceDN w:val="0"/>
              <w:adjustRightInd w:val="0"/>
              <w:spacing w:after="0" w:line="240" w:lineRule="auto"/>
              <w:ind w:firstLine="284"/>
              <w:jc w:val="both"/>
              <w:rPr>
                <w:rFonts w:ascii="Times New Roman" w:hAnsi="Times New Roman"/>
                <w:color w:val="auto"/>
                <w:sz w:val="27"/>
                <w:szCs w:val="27"/>
              </w:rPr>
            </w:pPr>
            <w:r>
              <w:rPr>
                <w:rStyle w:val="17"/>
                <w:sz w:val="27"/>
                <w:szCs w:val="27"/>
              </w:rPr>
              <w:t>7</w:t>
            </w:r>
            <w:r w:rsidR="00B654B6" w:rsidRPr="00A14107">
              <w:rPr>
                <w:rStyle w:val="17"/>
                <w:sz w:val="27"/>
                <w:szCs w:val="27"/>
              </w:rPr>
              <w:t xml:space="preserve">. </w:t>
            </w:r>
            <w:r w:rsidR="00153C74" w:rsidRPr="00A14107">
              <w:rPr>
                <w:rStyle w:val="17"/>
                <w:sz w:val="27"/>
                <w:szCs w:val="27"/>
              </w:rPr>
              <w:t xml:space="preserve">Кем </w:t>
            </w:r>
            <w:proofErr w:type="gramStart"/>
            <w:r w:rsidR="00153C74" w:rsidRPr="00A14107">
              <w:rPr>
                <w:rStyle w:val="17"/>
                <w:sz w:val="27"/>
                <w:szCs w:val="27"/>
              </w:rPr>
              <w:t>и</w:t>
            </w:r>
            <w:proofErr w:type="gramEnd"/>
            <w:r w:rsidR="00153C74" w:rsidRPr="00A14107">
              <w:rPr>
                <w:rStyle w:val="17"/>
                <w:sz w:val="27"/>
                <w:szCs w:val="27"/>
              </w:rPr>
              <w:t xml:space="preserve"> каким нормативно-правовым актом должно утверждаться вынесенное решение о выявлении правообладателя ранее учтенного объекта недвижимости?</w:t>
            </w:r>
          </w:p>
        </w:tc>
        <w:tc>
          <w:tcPr>
            <w:tcW w:w="10032" w:type="dxa"/>
            <w:tcBorders>
              <w:top w:val="single" w:sz="4" w:space="0" w:color="000000"/>
              <w:left w:val="single" w:sz="4" w:space="0" w:color="000000"/>
              <w:bottom w:val="single" w:sz="4" w:space="0" w:color="000000"/>
              <w:right w:val="single" w:sz="4" w:space="0" w:color="000000"/>
            </w:tcBorders>
          </w:tcPr>
          <w:p w:rsidR="00153C74" w:rsidRPr="00A14107" w:rsidRDefault="00153C74" w:rsidP="00B654B6">
            <w:pPr>
              <w:autoSpaceDE w:val="0"/>
              <w:autoSpaceDN w:val="0"/>
              <w:adjustRightInd w:val="0"/>
              <w:spacing w:after="0" w:line="240" w:lineRule="auto"/>
              <w:ind w:firstLine="425"/>
              <w:jc w:val="both"/>
              <w:rPr>
                <w:rFonts w:ascii="Times New Roman" w:eastAsia="Calibri" w:hAnsi="Times New Roman"/>
                <w:sz w:val="27"/>
                <w:szCs w:val="27"/>
              </w:rPr>
            </w:pPr>
            <w:proofErr w:type="gramStart"/>
            <w:r w:rsidRPr="00A14107">
              <w:rPr>
                <w:rFonts w:ascii="Times New Roman" w:hAnsi="Times New Roman"/>
                <w:spacing w:val="-6"/>
                <w:sz w:val="27"/>
                <w:szCs w:val="27"/>
              </w:rPr>
              <w:t xml:space="preserve">В соответствии с частями 3, 4 статьи 14 Федерального закона от 06.10.2003 № 131-ФЗ </w:t>
            </w:r>
            <w:r w:rsidRPr="00A14107">
              <w:rPr>
                <w:rFonts w:ascii="Times New Roman" w:eastAsia="Calibri" w:hAnsi="Times New Roman"/>
                <w:sz w:val="27"/>
                <w:szCs w:val="27"/>
              </w:rPr>
              <w:t xml:space="preserve">«Об общих принципах организации местного самоуправления в Российской Федерации» </w:t>
            </w:r>
            <w:r w:rsidRPr="00A14107">
              <w:rPr>
                <w:rFonts w:ascii="Times New Roman" w:eastAsia="Calibri" w:hAnsi="Times New Roman"/>
                <w:b/>
                <w:sz w:val="27"/>
                <w:szCs w:val="27"/>
              </w:rPr>
              <w:t>на территории сельских поселений</w:t>
            </w:r>
            <w:r w:rsidRPr="00A14107">
              <w:rPr>
                <w:rFonts w:ascii="Times New Roman" w:eastAsia="Calibri" w:hAnsi="Times New Roman"/>
                <w:sz w:val="27"/>
                <w:szCs w:val="27"/>
              </w:rPr>
              <w:t xml:space="preserve"> мероприятия по принятию решений и выявлению правообладателей ранее учтенных объектов недвижимости, направлению сведений о данных правообладателях в Единый государственный реестр недвижимости </w:t>
            </w:r>
            <w:r w:rsidRPr="00A14107">
              <w:rPr>
                <w:rFonts w:ascii="Times New Roman" w:eastAsia="Calibri" w:hAnsi="Times New Roman"/>
                <w:b/>
                <w:sz w:val="27"/>
                <w:szCs w:val="27"/>
              </w:rPr>
              <w:t>осуществляются органами местного самоуправления муниципальных районов</w:t>
            </w:r>
            <w:r w:rsidRPr="00A14107">
              <w:rPr>
                <w:rFonts w:ascii="Times New Roman" w:eastAsia="Calibri" w:hAnsi="Times New Roman"/>
                <w:sz w:val="27"/>
                <w:szCs w:val="27"/>
              </w:rPr>
              <w:t>.</w:t>
            </w:r>
            <w:proofErr w:type="gramEnd"/>
          </w:p>
          <w:p w:rsidR="00153C74" w:rsidRPr="00A14107" w:rsidRDefault="00153C74" w:rsidP="00B654B6">
            <w:pPr>
              <w:autoSpaceDE w:val="0"/>
              <w:autoSpaceDN w:val="0"/>
              <w:adjustRightInd w:val="0"/>
              <w:spacing w:after="0" w:line="240" w:lineRule="auto"/>
              <w:ind w:firstLine="425"/>
              <w:jc w:val="both"/>
              <w:rPr>
                <w:rFonts w:ascii="Times New Roman" w:eastAsia="Calibri" w:hAnsi="Times New Roman"/>
                <w:sz w:val="27"/>
                <w:szCs w:val="27"/>
              </w:rPr>
            </w:pPr>
            <w:r w:rsidRPr="00A14107">
              <w:rPr>
                <w:rFonts w:ascii="Times New Roman" w:eastAsia="Calibri" w:hAnsi="Times New Roman"/>
                <w:sz w:val="27"/>
                <w:szCs w:val="27"/>
              </w:rPr>
              <w:t xml:space="preserve">Закон Курской области от 23.08.2016 № 57-ЗКО «О </w:t>
            </w:r>
            <w:proofErr w:type="gramStart"/>
            <w:r w:rsidRPr="00A14107">
              <w:rPr>
                <w:rFonts w:ascii="Times New Roman" w:eastAsia="Calibri" w:hAnsi="Times New Roman"/>
                <w:sz w:val="27"/>
                <w:szCs w:val="27"/>
              </w:rPr>
              <w:t>закреплении</w:t>
            </w:r>
            <w:proofErr w:type="gramEnd"/>
            <w:r w:rsidRPr="00A14107">
              <w:rPr>
                <w:rFonts w:ascii="Times New Roman" w:eastAsia="Calibri" w:hAnsi="Times New Roman"/>
                <w:sz w:val="27"/>
                <w:szCs w:val="27"/>
              </w:rPr>
              <w:t xml:space="preserve"> за сельскими поселениями Курской области отдельных вопросов местного значения» не наделяет указанными полномочиями органы местного самоуправления сельских поселений.</w:t>
            </w:r>
          </w:p>
          <w:p w:rsidR="00153C74" w:rsidRPr="00A14107" w:rsidRDefault="00153C74" w:rsidP="00B654B6">
            <w:pPr>
              <w:autoSpaceDE w:val="0"/>
              <w:autoSpaceDN w:val="0"/>
              <w:adjustRightInd w:val="0"/>
              <w:spacing w:after="0" w:line="240" w:lineRule="auto"/>
              <w:ind w:firstLine="425"/>
              <w:jc w:val="both"/>
              <w:rPr>
                <w:rFonts w:ascii="Times New Roman" w:hAnsi="Times New Roman"/>
                <w:sz w:val="27"/>
                <w:szCs w:val="27"/>
              </w:rPr>
            </w:pPr>
            <w:proofErr w:type="gramStart"/>
            <w:r w:rsidRPr="00A14107">
              <w:rPr>
                <w:rFonts w:ascii="Times New Roman" w:hAnsi="Times New Roman"/>
                <w:sz w:val="27"/>
                <w:szCs w:val="27"/>
              </w:rPr>
              <w:lastRenderedPageBreak/>
              <w:t>Вместе с тем сообщаем, что  администрации муниципальных районов вправе выдать доверенность представителю администрации сельского совета на проведение мероприятий по выявлению ранее учтенных объектов недвижимости, наделив представителя полномочиями по направлению запросов в ФНС России, ПФР, УМВД РФ, нотариусам, а также в иные организации, в архивах или распоряжении которых могут находиться сведения о правообладателях ранее учтенных объектов недвижимости.</w:t>
            </w:r>
            <w:proofErr w:type="gramEnd"/>
            <w:r w:rsidRPr="00A14107">
              <w:rPr>
                <w:rFonts w:ascii="Times New Roman" w:hAnsi="Times New Roman"/>
                <w:sz w:val="27"/>
                <w:szCs w:val="27"/>
              </w:rPr>
              <w:t xml:space="preserve"> При направлении запросов представителем администрации сельского совета прикладывается копия данной доверенности.</w:t>
            </w:r>
          </w:p>
          <w:p w:rsidR="00153C74" w:rsidRPr="00A14107" w:rsidRDefault="00153C74" w:rsidP="004953C3">
            <w:pPr>
              <w:autoSpaceDE w:val="0"/>
              <w:autoSpaceDN w:val="0"/>
              <w:adjustRightInd w:val="0"/>
              <w:spacing w:after="0" w:line="240" w:lineRule="auto"/>
              <w:ind w:firstLine="425"/>
              <w:jc w:val="both"/>
              <w:rPr>
                <w:rFonts w:ascii="Times New Roman" w:hAnsi="Times New Roman"/>
                <w:sz w:val="27"/>
                <w:szCs w:val="27"/>
              </w:rPr>
            </w:pPr>
            <w:r w:rsidRPr="00A14107">
              <w:rPr>
                <w:rFonts w:ascii="Times New Roman" w:hAnsi="Times New Roman"/>
                <w:sz w:val="27"/>
                <w:szCs w:val="27"/>
              </w:rPr>
              <w:t>На основании вышеизложенного, решение о выявлении правообладателя ранее учтенного объекта недвижимости принимается актом (приказом, распоряжением и др.) администрации муниципального района.</w:t>
            </w:r>
          </w:p>
        </w:tc>
      </w:tr>
      <w:tr w:rsidR="006F53E7" w:rsidRPr="00A14107" w:rsidTr="00B31BF3">
        <w:tc>
          <w:tcPr>
            <w:tcW w:w="4960" w:type="dxa"/>
            <w:tcBorders>
              <w:top w:val="single" w:sz="4" w:space="0" w:color="000000"/>
              <w:left w:val="single" w:sz="4" w:space="0" w:color="000000"/>
              <w:bottom w:val="single" w:sz="4" w:space="0" w:color="000000"/>
              <w:right w:val="single" w:sz="4" w:space="0" w:color="000000"/>
            </w:tcBorders>
          </w:tcPr>
          <w:p w:rsidR="006F53E7" w:rsidRPr="00A14107" w:rsidRDefault="0064576E" w:rsidP="00A27DAC">
            <w:pPr>
              <w:autoSpaceDE w:val="0"/>
              <w:autoSpaceDN w:val="0"/>
              <w:adjustRightInd w:val="0"/>
              <w:spacing w:after="0" w:line="240" w:lineRule="auto"/>
              <w:ind w:firstLine="284"/>
              <w:jc w:val="both"/>
              <w:rPr>
                <w:rStyle w:val="17"/>
                <w:sz w:val="27"/>
                <w:szCs w:val="27"/>
              </w:rPr>
            </w:pPr>
            <w:r>
              <w:rPr>
                <w:rStyle w:val="17"/>
                <w:sz w:val="27"/>
                <w:szCs w:val="27"/>
              </w:rPr>
              <w:lastRenderedPageBreak/>
              <w:t>8</w:t>
            </w:r>
            <w:r w:rsidR="00AC2C38" w:rsidRPr="00A14107">
              <w:rPr>
                <w:rStyle w:val="17"/>
                <w:sz w:val="27"/>
                <w:szCs w:val="27"/>
              </w:rPr>
              <w:t xml:space="preserve">. Вопрос в </w:t>
            </w:r>
            <w:proofErr w:type="gramStart"/>
            <w:r w:rsidR="00AC2C38" w:rsidRPr="00A14107">
              <w:rPr>
                <w:rStyle w:val="17"/>
                <w:sz w:val="27"/>
                <w:szCs w:val="27"/>
              </w:rPr>
              <w:t>отношении</w:t>
            </w:r>
            <w:proofErr w:type="gramEnd"/>
            <w:r w:rsidR="00AC2C38" w:rsidRPr="00A14107">
              <w:rPr>
                <w:rStyle w:val="17"/>
                <w:sz w:val="27"/>
                <w:szCs w:val="27"/>
              </w:rPr>
              <w:t xml:space="preserve"> земельных участков, где правообладатели умерли, а наследники не желают вступать в наследство. </w:t>
            </w:r>
          </w:p>
        </w:tc>
        <w:tc>
          <w:tcPr>
            <w:tcW w:w="10032" w:type="dxa"/>
            <w:tcBorders>
              <w:top w:val="single" w:sz="4" w:space="0" w:color="000000"/>
              <w:left w:val="single" w:sz="4" w:space="0" w:color="000000"/>
              <w:bottom w:val="single" w:sz="4" w:space="0" w:color="000000"/>
              <w:right w:val="single" w:sz="4" w:space="0" w:color="000000"/>
            </w:tcBorders>
          </w:tcPr>
          <w:p w:rsidR="006F53E7" w:rsidRPr="00A14107" w:rsidRDefault="00AC2C38" w:rsidP="00D46B7E">
            <w:pPr>
              <w:autoSpaceDE w:val="0"/>
              <w:autoSpaceDN w:val="0"/>
              <w:adjustRightInd w:val="0"/>
              <w:spacing w:after="0" w:line="240" w:lineRule="auto"/>
              <w:ind w:firstLine="427"/>
              <w:jc w:val="both"/>
              <w:rPr>
                <w:rStyle w:val="17"/>
                <w:sz w:val="27"/>
                <w:szCs w:val="27"/>
              </w:rPr>
            </w:pPr>
            <w:r w:rsidRPr="00A14107">
              <w:rPr>
                <w:rStyle w:val="17"/>
                <w:sz w:val="27"/>
                <w:szCs w:val="27"/>
              </w:rPr>
              <w:t xml:space="preserve">В указанном </w:t>
            </w:r>
            <w:proofErr w:type="gramStart"/>
            <w:r w:rsidRPr="00A14107">
              <w:rPr>
                <w:rStyle w:val="17"/>
                <w:sz w:val="27"/>
                <w:szCs w:val="27"/>
              </w:rPr>
              <w:t>случае</w:t>
            </w:r>
            <w:proofErr w:type="gramEnd"/>
            <w:r w:rsidRPr="00A14107">
              <w:rPr>
                <w:rStyle w:val="17"/>
                <w:sz w:val="27"/>
                <w:szCs w:val="27"/>
              </w:rPr>
              <w:t xml:space="preserve"> рекомендуется руководствоваться нормами статей 225, 1151 Гражданского кодекса Российской Федерации.</w:t>
            </w:r>
          </w:p>
          <w:p w:rsidR="006F53E7" w:rsidRPr="00A14107" w:rsidRDefault="00AC2C38" w:rsidP="00D46B7E">
            <w:pPr>
              <w:autoSpaceDE w:val="0"/>
              <w:autoSpaceDN w:val="0"/>
              <w:adjustRightInd w:val="0"/>
              <w:spacing w:after="0" w:line="240" w:lineRule="auto"/>
              <w:ind w:firstLine="427"/>
              <w:jc w:val="both"/>
              <w:rPr>
                <w:rStyle w:val="17"/>
                <w:sz w:val="27"/>
                <w:szCs w:val="27"/>
              </w:rPr>
            </w:pPr>
            <w:proofErr w:type="gramStart"/>
            <w:r w:rsidRPr="00A14107">
              <w:rPr>
                <w:rStyle w:val="17"/>
                <w:sz w:val="27"/>
                <w:szCs w:val="27"/>
              </w:rPr>
              <w:t>Так в соответствии с пунктами 1, 3  статьи 1151 Гражданского кодекса Российской Федерации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w:t>
            </w:r>
            <w:proofErr w:type="gramEnd"/>
            <w:r w:rsidRPr="00A14107">
              <w:rPr>
                <w:rStyle w:val="17"/>
                <w:sz w:val="27"/>
                <w:szCs w:val="27"/>
              </w:rPr>
              <w:t xml:space="preserve">, что отказывается в пользу другого наследника, имущество умершего считается выморочным. </w:t>
            </w:r>
          </w:p>
          <w:p w:rsidR="006F53E7" w:rsidRPr="00A14107" w:rsidRDefault="00AC2C38" w:rsidP="00D46B7E">
            <w:pPr>
              <w:autoSpaceDE w:val="0"/>
              <w:autoSpaceDN w:val="0"/>
              <w:adjustRightInd w:val="0"/>
              <w:spacing w:after="0" w:line="240" w:lineRule="auto"/>
              <w:ind w:firstLine="427"/>
              <w:jc w:val="both"/>
              <w:rPr>
                <w:rStyle w:val="17"/>
                <w:sz w:val="27"/>
                <w:szCs w:val="27"/>
              </w:rPr>
            </w:pPr>
            <w:r w:rsidRPr="00A14107">
              <w:rPr>
                <w:rStyle w:val="17"/>
                <w:sz w:val="27"/>
                <w:szCs w:val="27"/>
              </w:rPr>
              <w:t xml:space="preserve">В </w:t>
            </w:r>
            <w:proofErr w:type="gramStart"/>
            <w:r w:rsidRPr="00A14107">
              <w:rPr>
                <w:rStyle w:val="17"/>
                <w:sz w:val="27"/>
                <w:szCs w:val="27"/>
              </w:rPr>
              <w:t>порядке</w:t>
            </w:r>
            <w:proofErr w:type="gramEnd"/>
            <w:r w:rsidRPr="00A14107">
              <w:rPr>
                <w:rStyle w:val="17"/>
                <w:sz w:val="27"/>
                <w:szCs w:val="27"/>
              </w:rPr>
              <w:t xml:space="preserve">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6F53E7" w:rsidRPr="00A14107" w:rsidRDefault="00AC2C38" w:rsidP="00D46B7E">
            <w:pPr>
              <w:autoSpaceDE w:val="0"/>
              <w:autoSpaceDN w:val="0"/>
              <w:adjustRightInd w:val="0"/>
              <w:spacing w:after="0" w:line="240" w:lineRule="auto"/>
              <w:ind w:firstLine="427"/>
              <w:jc w:val="both"/>
              <w:rPr>
                <w:rStyle w:val="17"/>
                <w:sz w:val="27"/>
                <w:szCs w:val="27"/>
              </w:rPr>
            </w:pPr>
            <w:bookmarkStart w:id="0" w:name="Par1"/>
            <w:bookmarkEnd w:id="0"/>
            <w:r w:rsidRPr="00A14107">
              <w:rPr>
                <w:rStyle w:val="17"/>
                <w:sz w:val="27"/>
                <w:szCs w:val="27"/>
              </w:rPr>
              <w:t>жилое помещение;</w:t>
            </w:r>
          </w:p>
          <w:p w:rsidR="006F53E7" w:rsidRPr="00A14107" w:rsidRDefault="00AC2C38" w:rsidP="00D46B7E">
            <w:pPr>
              <w:autoSpaceDE w:val="0"/>
              <w:autoSpaceDN w:val="0"/>
              <w:adjustRightInd w:val="0"/>
              <w:spacing w:after="0" w:line="240" w:lineRule="auto"/>
              <w:ind w:firstLine="427"/>
              <w:jc w:val="both"/>
              <w:rPr>
                <w:rStyle w:val="17"/>
                <w:sz w:val="27"/>
                <w:szCs w:val="27"/>
              </w:rPr>
            </w:pPr>
            <w:bookmarkStart w:id="1" w:name="Par2"/>
            <w:bookmarkEnd w:id="1"/>
            <w:r w:rsidRPr="00A14107">
              <w:rPr>
                <w:rStyle w:val="17"/>
                <w:sz w:val="27"/>
                <w:szCs w:val="27"/>
              </w:rPr>
              <w:t>земельный участок, а также расположенные на нем здания, сооружения, иные объекты недвижимого имущества;</w:t>
            </w:r>
          </w:p>
          <w:p w:rsidR="006F53E7" w:rsidRPr="00A14107" w:rsidRDefault="00AC2C38" w:rsidP="00D46B7E">
            <w:pPr>
              <w:autoSpaceDE w:val="0"/>
              <w:autoSpaceDN w:val="0"/>
              <w:adjustRightInd w:val="0"/>
              <w:spacing w:after="0" w:line="240" w:lineRule="auto"/>
              <w:ind w:firstLine="427"/>
              <w:jc w:val="both"/>
              <w:rPr>
                <w:rStyle w:val="17"/>
                <w:sz w:val="27"/>
                <w:szCs w:val="27"/>
              </w:rPr>
            </w:pPr>
            <w:r w:rsidRPr="00A14107">
              <w:rPr>
                <w:rStyle w:val="17"/>
                <w:sz w:val="27"/>
                <w:szCs w:val="27"/>
              </w:rPr>
              <w:t xml:space="preserve">доля в </w:t>
            </w:r>
            <w:proofErr w:type="gramStart"/>
            <w:r w:rsidRPr="00A14107">
              <w:rPr>
                <w:rStyle w:val="17"/>
                <w:sz w:val="27"/>
                <w:szCs w:val="27"/>
              </w:rPr>
              <w:t>праве</w:t>
            </w:r>
            <w:proofErr w:type="gramEnd"/>
            <w:r w:rsidRPr="00A14107">
              <w:rPr>
                <w:rStyle w:val="17"/>
                <w:sz w:val="27"/>
                <w:szCs w:val="27"/>
              </w:rPr>
              <w:t xml:space="preserve"> общей долевой собственности на указанные в </w:t>
            </w:r>
            <w:hyperlink w:anchor="Par1" w:history="1">
              <w:r w:rsidRPr="00A14107">
                <w:rPr>
                  <w:rStyle w:val="17"/>
                  <w:sz w:val="27"/>
                  <w:szCs w:val="27"/>
                </w:rPr>
                <w:t>абзацах втором</w:t>
              </w:r>
            </w:hyperlink>
            <w:r w:rsidRPr="00A14107">
              <w:rPr>
                <w:rStyle w:val="17"/>
                <w:sz w:val="27"/>
                <w:szCs w:val="27"/>
              </w:rPr>
              <w:t xml:space="preserve"> и </w:t>
            </w:r>
            <w:hyperlink w:anchor="Par2" w:history="1">
              <w:r w:rsidRPr="00A14107">
                <w:rPr>
                  <w:rStyle w:val="17"/>
                  <w:sz w:val="27"/>
                  <w:szCs w:val="27"/>
                </w:rPr>
                <w:t>третьем</w:t>
              </w:r>
            </w:hyperlink>
            <w:r w:rsidRPr="00A14107">
              <w:rPr>
                <w:rStyle w:val="17"/>
                <w:sz w:val="27"/>
                <w:szCs w:val="27"/>
              </w:rPr>
              <w:t xml:space="preserve"> настоящего пункта объекты недвижимого имущества.</w:t>
            </w:r>
          </w:p>
          <w:p w:rsidR="006F53E7" w:rsidRPr="00A14107" w:rsidRDefault="00AC2C38" w:rsidP="00D46B7E">
            <w:pPr>
              <w:autoSpaceDE w:val="0"/>
              <w:autoSpaceDN w:val="0"/>
              <w:adjustRightInd w:val="0"/>
              <w:spacing w:after="0" w:line="240" w:lineRule="auto"/>
              <w:ind w:firstLine="427"/>
              <w:jc w:val="both"/>
              <w:rPr>
                <w:rStyle w:val="17"/>
                <w:sz w:val="27"/>
                <w:szCs w:val="27"/>
              </w:rPr>
            </w:pPr>
            <w:r w:rsidRPr="00A14107">
              <w:rPr>
                <w:rStyle w:val="17"/>
                <w:sz w:val="27"/>
                <w:szCs w:val="27"/>
              </w:rPr>
              <w:t xml:space="preserve"> Следует также учитывать, что в соответствии со ст.225 Гражданского кодекса   вещь, которая не имеет собственника или собственник которой неизвестен либо, </w:t>
            </w:r>
            <w:r w:rsidRPr="00A14107">
              <w:rPr>
                <w:rStyle w:val="17"/>
                <w:sz w:val="27"/>
                <w:szCs w:val="27"/>
              </w:rPr>
              <w:lastRenderedPageBreak/>
              <w:t xml:space="preserve">если иное не предусмотрено законами, от права </w:t>
            </w:r>
            <w:proofErr w:type="gramStart"/>
            <w:r w:rsidRPr="00A14107">
              <w:rPr>
                <w:rStyle w:val="17"/>
                <w:sz w:val="27"/>
                <w:szCs w:val="27"/>
              </w:rPr>
              <w:t>собственности</w:t>
            </w:r>
            <w:proofErr w:type="gramEnd"/>
            <w:r w:rsidRPr="00A14107">
              <w:rPr>
                <w:rStyle w:val="17"/>
                <w:sz w:val="27"/>
                <w:szCs w:val="27"/>
              </w:rPr>
              <w:t xml:space="preserve"> на которую собственник отказался</w:t>
            </w:r>
            <w:r w:rsidR="00A27DAC" w:rsidRPr="00A14107">
              <w:rPr>
                <w:rStyle w:val="17"/>
                <w:sz w:val="27"/>
                <w:szCs w:val="27"/>
              </w:rPr>
              <w:t>,</w:t>
            </w:r>
            <w:r w:rsidRPr="00A14107">
              <w:rPr>
                <w:rStyle w:val="17"/>
                <w:sz w:val="27"/>
                <w:szCs w:val="27"/>
              </w:rPr>
              <w:t xml:space="preserve"> может быть признана бесхозяйной. </w:t>
            </w:r>
          </w:p>
          <w:p w:rsidR="00306B59" w:rsidRPr="00A14107" w:rsidRDefault="005E4FBB" w:rsidP="00D46B7E">
            <w:pPr>
              <w:autoSpaceDE w:val="0"/>
              <w:autoSpaceDN w:val="0"/>
              <w:adjustRightInd w:val="0"/>
              <w:spacing w:after="0" w:line="240" w:lineRule="auto"/>
              <w:ind w:firstLine="427"/>
              <w:jc w:val="both"/>
              <w:rPr>
                <w:rStyle w:val="17"/>
                <w:sz w:val="27"/>
                <w:szCs w:val="27"/>
              </w:rPr>
            </w:pPr>
            <w:r w:rsidRPr="00A14107">
              <w:rPr>
                <w:rStyle w:val="17"/>
                <w:sz w:val="27"/>
                <w:szCs w:val="27"/>
              </w:rPr>
              <w:t xml:space="preserve"> При этом следует учитывать, что в </w:t>
            </w:r>
            <w:r w:rsidR="00306B59" w:rsidRPr="00A14107">
              <w:rPr>
                <w:rStyle w:val="17"/>
                <w:sz w:val="27"/>
                <w:szCs w:val="27"/>
              </w:rPr>
              <w:t xml:space="preserve"> соответствии со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w:t>
            </w:r>
          </w:p>
          <w:p w:rsidR="00A27DAC" w:rsidRPr="00A14107" w:rsidRDefault="00306B59" w:rsidP="00D46B7E">
            <w:pPr>
              <w:tabs>
                <w:tab w:val="left" w:pos="380"/>
              </w:tabs>
              <w:autoSpaceDE w:val="0"/>
              <w:autoSpaceDN w:val="0"/>
              <w:adjustRightInd w:val="0"/>
              <w:spacing w:after="0" w:line="240" w:lineRule="auto"/>
              <w:ind w:firstLine="427"/>
              <w:jc w:val="both"/>
              <w:rPr>
                <w:rStyle w:val="17"/>
                <w:sz w:val="27"/>
                <w:szCs w:val="27"/>
              </w:rPr>
            </w:pPr>
            <w:r w:rsidRPr="00A14107">
              <w:rPr>
                <w:rStyle w:val="17"/>
                <w:sz w:val="27"/>
                <w:szCs w:val="27"/>
              </w:rPr>
              <w:t xml:space="preserve">В </w:t>
            </w:r>
            <w:proofErr w:type="gramStart"/>
            <w:r w:rsidRPr="00A14107">
              <w:rPr>
                <w:rStyle w:val="17"/>
                <w:sz w:val="27"/>
                <w:szCs w:val="27"/>
              </w:rPr>
              <w:t>соответствии</w:t>
            </w:r>
            <w:proofErr w:type="gramEnd"/>
            <w:r w:rsidRPr="00A14107">
              <w:rPr>
                <w:rStyle w:val="17"/>
                <w:sz w:val="27"/>
                <w:szCs w:val="27"/>
              </w:rPr>
              <w:t xml:space="preserve"> со ст.1158 ГК РФ отказ от части причитающегося наследнику наследства не допускается. </w:t>
            </w:r>
          </w:p>
          <w:p w:rsidR="00306B59" w:rsidRPr="00A14107" w:rsidRDefault="00306B59" w:rsidP="00D46B7E">
            <w:pPr>
              <w:tabs>
                <w:tab w:val="left" w:pos="380"/>
              </w:tabs>
              <w:autoSpaceDE w:val="0"/>
              <w:autoSpaceDN w:val="0"/>
              <w:adjustRightInd w:val="0"/>
              <w:spacing w:after="0" w:line="240" w:lineRule="auto"/>
              <w:ind w:firstLine="427"/>
              <w:jc w:val="both"/>
              <w:rPr>
                <w:rStyle w:val="17"/>
                <w:sz w:val="27"/>
                <w:szCs w:val="27"/>
              </w:rPr>
            </w:pPr>
            <w:r w:rsidRPr="00A14107">
              <w:rPr>
                <w:rStyle w:val="17"/>
                <w:sz w:val="27"/>
                <w:szCs w:val="27"/>
              </w:rPr>
              <w:t xml:space="preserve">Однако если наследник призывается к наследованию одновременно по нескольким основаниям (по завещанию и по закону или в </w:t>
            </w:r>
            <w:proofErr w:type="gramStart"/>
            <w:r w:rsidRPr="00A14107">
              <w:rPr>
                <w:rStyle w:val="17"/>
                <w:sz w:val="27"/>
                <w:szCs w:val="27"/>
              </w:rPr>
              <w:t>порядке</w:t>
            </w:r>
            <w:proofErr w:type="gramEnd"/>
            <w:r w:rsidRPr="00A14107">
              <w:rPr>
                <w:rStyle w:val="17"/>
                <w:sz w:val="27"/>
                <w:szCs w:val="27"/>
              </w:rPr>
              <w:t xml:space="preserve">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6F53E7" w:rsidRPr="00A14107" w:rsidRDefault="00306B59" w:rsidP="00D46B7E">
            <w:pPr>
              <w:tabs>
                <w:tab w:val="left" w:pos="380"/>
              </w:tabs>
              <w:autoSpaceDE w:val="0"/>
              <w:autoSpaceDN w:val="0"/>
              <w:adjustRightInd w:val="0"/>
              <w:spacing w:after="0" w:line="240" w:lineRule="auto"/>
              <w:ind w:firstLine="427"/>
              <w:jc w:val="both"/>
              <w:rPr>
                <w:rStyle w:val="17"/>
                <w:sz w:val="27"/>
                <w:szCs w:val="27"/>
              </w:rPr>
            </w:pPr>
            <w:r w:rsidRPr="00A14107">
              <w:rPr>
                <w:rStyle w:val="17"/>
                <w:sz w:val="27"/>
                <w:szCs w:val="27"/>
              </w:rPr>
              <w:t xml:space="preserve">Следовательно, если наследник </w:t>
            </w:r>
            <w:r w:rsidR="00647B8D" w:rsidRPr="00A14107">
              <w:rPr>
                <w:rStyle w:val="17"/>
                <w:sz w:val="27"/>
                <w:szCs w:val="27"/>
              </w:rPr>
              <w:t xml:space="preserve">принял часть наследственного </w:t>
            </w:r>
            <w:r w:rsidRPr="00A14107">
              <w:rPr>
                <w:rStyle w:val="17"/>
                <w:sz w:val="27"/>
                <w:szCs w:val="27"/>
              </w:rPr>
              <w:t>имущества по одно</w:t>
            </w:r>
            <w:r w:rsidR="00A27DAC" w:rsidRPr="00A14107">
              <w:rPr>
                <w:rStyle w:val="17"/>
                <w:sz w:val="27"/>
                <w:szCs w:val="27"/>
              </w:rPr>
              <w:t>му</w:t>
            </w:r>
            <w:r w:rsidRPr="00A14107">
              <w:rPr>
                <w:rStyle w:val="17"/>
                <w:sz w:val="27"/>
                <w:szCs w:val="27"/>
              </w:rPr>
              <w:t xml:space="preserve"> из оснований, то считается, что он принял все остальное имущество наследодателя и является в данном </w:t>
            </w:r>
            <w:proofErr w:type="gramStart"/>
            <w:r w:rsidRPr="00A14107">
              <w:rPr>
                <w:rStyle w:val="17"/>
                <w:sz w:val="27"/>
                <w:szCs w:val="27"/>
              </w:rPr>
              <w:t>случае</w:t>
            </w:r>
            <w:proofErr w:type="gramEnd"/>
            <w:r w:rsidRPr="00A14107">
              <w:rPr>
                <w:rStyle w:val="17"/>
                <w:sz w:val="27"/>
                <w:szCs w:val="27"/>
              </w:rPr>
              <w:t xml:space="preserve"> собственником данного имущества с момента смерти наследодателя</w:t>
            </w:r>
            <w:r w:rsidR="00D46B7E" w:rsidRPr="00A14107">
              <w:rPr>
                <w:rStyle w:val="17"/>
                <w:sz w:val="27"/>
                <w:szCs w:val="27"/>
              </w:rPr>
              <w:t>.</w:t>
            </w:r>
          </w:p>
          <w:p w:rsidR="00306B59" w:rsidRPr="00A14107" w:rsidRDefault="00D46B7E" w:rsidP="00291011">
            <w:pPr>
              <w:tabs>
                <w:tab w:val="left" w:pos="380"/>
              </w:tabs>
              <w:autoSpaceDE w:val="0"/>
              <w:autoSpaceDN w:val="0"/>
              <w:adjustRightInd w:val="0"/>
              <w:spacing w:after="0" w:line="240" w:lineRule="auto"/>
              <w:ind w:firstLine="427"/>
              <w:jc w:val="both"/>
              <w:rPr>
                <w:rStyle w:val="17"/>
                <w:sz w:val="27"/>
                <w:szCs w:val="27"/>
              </w:rPr>
            </w:pPr>
            <w:r w:rsidRPr="00A14107">
              <w:rPr>
                <w:rStyle w:val="17"/>
                <w:sz w:val="27"/>
                <w:szCs w:val="27"/>
              </w:rPr>
              <w:t xml:space="preserve">В </w:t>
            </w:r>
            <w:proofErr w:type="gramStart"/>
            <w:r w:rsidRPr="00A14107">
              <w:rPr>
                <w:rStyle w:val="17"/>
                <w:sz w:val="27"/>
                <w:szCs w:val="27"/>
              </w:rPr>
              <w:t>отношении</w:t>
            </w:r>
            <w:proofErr w:type="gramEnd"/>
            <w:r w:rsidRPr="00A14107">
              <w:rPr>
                <w:rStyle w:val="17"/>
                <w:sz w:val="27"/>
                <w:szCs w:val="27"/>
              </w:rPr>
              <w:t xml:space="preserve"> такого наследника необходимо подготовить проект решения о выявлении правообладателя и провести иные мероприятия, предусмотренные                ст. 69.1 Закона № 218-ФЗ. </w:t>
            </w:r>
          </w:p>
        </w:tc>
      </w:tr>
      <w:tr w:rsidR="007A7CC3" w:rsidRPr="007A7CC3" w:rsidTr="004953C3">
        <w:trPr>
          <w:trHeight w:val="1870"/>
        </w:trPr>
        <w:tc>
          <w:tcPr>
            <w:tcW w:w="4960" w:type="dxa"/>
            <w:tcBorders>
              <w:top w:val="single" w:sz="4" w:space="0" w:color="000000"/>
              <w:left w:val="single" w:sz="4" w:space="0" w:color="000000"/>
              <w:bottom w:val="single" w:sz="4" w:space="0" w:color="000000"/>
              <w:right w:val="single" w:sz="4" w:space="0" w:color="000000"/>
            </w:tcBorders>
          </w:tcPr>
          <w:p w:rsidR="006F53E7" w:rsidRPr="007A7CC3" w:rsidRDefault="006F53E7" w:rsidP="00663E3D">
            <w:pPr>
              <w:spacing w:after="0" w:line="240" w:lineRule="auto"/>
              <w:ind w:firstLine="426"/>
              <w:jc w:val="both"/>
              <w:rPr>
                <w:rFonts w:ascii="Times New Roman" w:hAnsi="Times New Roman"/>
                <w:color w:val="auto"/>
                <w:sz w:val="27"/>
                <w:szCs w:val="27"/>
              </w:rPr>
            </w:pPr>
          </w:p>
          <w:p w:rsidR="009A5441" w:rsidRPr="007A7CC3" w:rsidRDefault="0064576E" w:rsidP="00663E3D">
            <w:pPr>
              <w:spacing w:after="0" w:line="240" w:lineRule="auto"/>
              <w:ind w:firstLine="426"/>
              <w:jc w:val="both"/>
              <w:rPr>
                <w:rFonts w:ascii="Times New Roman" w:hAnsi="Times New Roman"/>
                <w:color w:val="auto"/>
                <w:sz w:val="27"/>
                <w:szCs w:val="27"/>
              </w:rPr>
            </w:pPr>
            <w:r w:rsidRPr="007A7CC3">
              <w:rPr>
                <w:rFonts w:ascii="Times New Roman" w:hAnsi="Times New Roman"/>
                <w:color w:val="auto"/>
                <w:sz w:val="27"/>
                <w:szCs w:val="27"/>
              </w:rPr>
              <w:t>9.  Какие действия необходимо предпринимать, если выявлены дублирующие сведения о</w:t>
            </w:r>
            <w:r w:rsidR="00663E3D" w:rsidRPr="007A7CC3">
              <w:rPr>
                <w:rFonts w:ascii="Times New Roman" w:hAnsi="Times New Roman"/>
                <w:color w:val="auto"/>
                <w:sz w:val="27"/>
                <w:szCs w:val="27"/>
              </w:rPr>
              <w:t>б</w:t>
            </w:r>
            <w:r w:rsidRPr="007A7CC3">
              <w:rPr>
                <w:rFonts w:ascii="Times New Roman" w:hAnsi="Times New Roman"/>
                <w:color w:val="auto"/>
                <w:sz w:val="27"/>
                <w:szCs w:val="27"/>
              </w:rPr>
              <w:t xml:space="preserve"> объектах недвижимого имущества.</w:t>
            </w:r>
          </w:p>
        </w:tc>
        <w:tc>
          <w:tcPr>
            <w:tcW w:w="10032" w:type="dxa"/>
            <w:tcBorders>
              <w:top w:val="single" w:sz="4" w:space="0" w:color="000000"/>
              <w:left w:val="single" w:sz="4" w:space="0" w:color="000000"/>
              <w:bottom w:val="single" w:sz="4" w:space="0" w:color="000000"/>
              <w:right w:val="single" w:sz="4" w:space="0" w:color="000000"/>
            </w:tcBorders>
          </w:tcPr>
          <w:p w:rsidR="006F53E7" w:rsidRPr="007A7CC3" w:rsidRDefault="00AC2C38" w:rsidP="00EE13D4">
            <w:pPr>
              <w:spacing w:after="0" w:line="240" w:lineRule="auto"/>
              <w:jc w:val="both"/>
              <w:rPr>
                <w:rFonts w:ascii="Times New Roman" w:hAnsi="Times New Roman"/>
                <w:color w:val="auto"/>
                <w:sz w:val="27"/>
                <w:szCs w:val="27"/>
                <w:shd w:val="clear" w:color="auto" w:fill="FFD821"/>
              </w:rPr>
            </w:pPr>
            <w:r w:rsidRPr="007A7CC3">
              <w:rPr>
                <w:rFonts w:ascii="Times New Roman" w:hAnsi="Times New Roman"/>
                <w:color w:val="auto"/>
                <w:sz w:val="27"/>
                <w:szCs w:val="27"/>
              </w:rPr>
              <w:t xml:space="preserve"> </w:t>
            </w:r>
            <w:proofErr w:type="gramStart"/>
            <w:r w:rsidRPr="007A7CC3">
              <w:rPr>
                <w:rFonts w:ascii="Times New Roman" w:hAnsi="Times New Roman"/>
                <w:color w:val="auto"/>
                <w:sz w:val="27"/>
                <w:szCs w:val="27"/>
              </w:rPr>
              <w:t>При выявлении дублирующих сведений об объектах недвижимого имущества данные сведения</w:t>
            </w:r>
            <w:r w:rsidR="009A5441" w:rsidRPr="007A7CC3">
              <w:rPr>
                <w:rFonts w:ascii="Times New Roman" w:hAnsi="Times New Roman"/>
                <w:color w:val="auto"/>
                <w:sz w:val="27"/>
                <w:szCs w:val="27"/>
              </w:rPr>
              <w:t xml:space="preserve"> с указанием кадастровых номеров (если сведения о них имеются) с приложением иных подтверждающих дублирование документов</w:t>
            </w:r>
            <w:r w:rsidRPr="007A7CC3">
              <w:rPr>
                <w:rFonts w:ascii="Times New Roman" w:hAnsi="Times New Roman"/>
                <w:color w:val="auto"/>
                <w:sz w:val="27"/>
                <w:szCs w:val="27"/>
              </w:rPr>
              <w:t xml:space="preserve"> необходимо направлять в адрес Управления </w:t>
            </w:r>
            <w:proofErr w:type="spellStart"/>
            <w:r w:rsidRPr="007A7CC3">
              <w:rPr>
                <w:rFonts w:ascii="Times New Roman" w:hAnsi="Times New Roman"/>
                <w:color w:val="auto"/>
                <w:sz w:val="27"/>
                <w:szCs w:val="27"/>
              </w:rPr>
              <w:t>Росреестра</w:t>
            </w:r>
            <w:proofErr w:type="spellEnd"/>
            <w:r w:rsidRPr="007A7CC3">
              <w:rPr>
                <w:rFonts w:ascii="Times New Roman" w:hAnsi="Times New Roman"/>
                <w:color w:val="auto"/>
                <w:sz w:val="27"/>
                <w:szCs w:val="27"/>
              </w:rPr>
              <w:t xml:space="preserve"> по Курской области и Филиала ФГБУ «ФКП </w:t>
            </w:r>
            <w:proofErr w:type="spellStart"/>
            <w:r w:rsidRPr="007A7CC3">
              <w:rPr>
                <w:rFonts w:ascii="Times New Roman" w:hAnsi="Times New Roman"/>
                <w:color w:val="auto"/>
                <w:sz w:val="27"/>
                <w:szCs w:val="27"/>
              </w:rPr>
              <w:t>Росреестра</w:t>
            </w:r>
            <w:proofErr w:type="spellEnd"/>
            <w:r w:rsidRPr="007A7CC3">
              <w:rPr>
                <w:rFonts w:ascii="Times New Roman" w:hAnsi="Times New Roman"/>
                <w:color w:val="auto"/>
                <w:sz w:val="27"/>
                <w:szCs w:val="27"/>
              </w:rPr>
              <w:t xml:space="preserve">» по Курской области,  которые в дальнейшем будут проводить мероприятия по </w:t>
            </w:r>
            <w:r w:rsidR="00EE13D4" w:rsidRPr="007A7CC3">
              <w:rPr>
                <w:rFonts w:ascii="Times New Roman" w:hAnsi="Times New Roman"/>
                <w:color w:val="auto"/>
                <w:sz w:val="27"/>
                <w:szCs w:val="27"/>
              </w:rPr>
              <w:t>исключению</w:t>
            </w:r>
            <w:r w:rsidRPr="007A7CC3">
              <w:rPr>
                <w:rFonts w:ascii="Times New Roman" w:hAnsi="Times New Roman"/>
                <w:color w:val="auto"/>
                <w:sz w:val="27"/>
                <w:szCs w:val="27"/>
              </w:rPr>
              <w:t xml:space="preserve"> дублирующих сведений  ЕГРН</w:t>
            </w:r>
            <w:r w:rsidR="009A5441" w:rsidRPr="007A7CC3">
              <w:rPr>
                <w:rFonts w:ascii="Times New Roman" w:hAnsi="Times New Roman"/>
                <w:color w:val="auto"/>
                <w:sz w:val="27"/>
                <w:szCs w:val="27"/>
              </w:rPr>
              <w:t>.</w:t>
            </w:r>
            <w:proofErr w:type="gramEnd"/>
          </w:p>
        </w:tc>
      </w:tr>
      <w:tr w:rsidR="006F53E7" w:rsidRPr="00A14107" w:rsidTr="00B31BF3">
        <w:trPr>
          <w:trHeight w:val="70"/>
        </w:trPr>
        <w:tc>
          <w:tcPr>
            <w:tcW w:w="4960" w:type="dxa"/>
            <w:tcBorders>
              <w:top w:val="single" w:sz="4" w:space="0" w:color="000000"/>
              <w:left w:val="single" w:sz="4" w:space="0" w:color="000000"/>
              <w:bottom w:val="single" w:sz="4" w:space="0" w:color="000000"/>
              <w:right w:val="single" w:sz="4" w:space="0" w:color="000000"/>
            </w:tcBorders>
          </w:tcPr>
          <w:p w:rsidR="006F53E7" w:rsidRPr="00A14107" w:rsidRDefault="00663E3D" w:rsidP="009A5441">
            <w:pPr>
              <w:spacing w:after="0" w:line="240" w:lineRule="auto"/>
              <w:ind w:firstLine="320"/>
              <w:jc w:val="both"/>
              <w:rPr>
                <w:rFonts w:ascii="Times New Roman" w:hAnsi="Times New Roman"/>
                <w:sz w:val="27"/>
                <w:szCs w:val="27"/>
              </w:rPr>
            </w:pPr>
            <w:r>
              <w:rPr>
                <w:rFonts w:ascii="Times New Roman" w:hAnsi="Times New Roman"/>
                <w:sz w:val="27"/>
                <w:szCs w:val="27"/>
              </w:rPr>
              <w:t>10</w:t>
            </w:r>
            <w:r w:rsidR="00AC2C38" w:rsidRPr="00A14107">
              <w:rPr>
                <w:rFonts w:ascii="Times New Roman" w:hAnsi="Times New Roman"/>
                <w:sz w:val="27"/>
                <w:szCs w:val="27"/>
              </w:rPr>
              <w:t xml:space="preserve">.  В </w:t>
            </w:r>
            <w:proofErr w:type="gramStart"/>
            <w:r w:rsidR="00AC2C38" w:rsidRPr="00A14107">
              <w:rPr>
                <w:rFonts w:ascii="Times New Roman" w:hAnsi="Times New Roman"/>
                <w:sz w:val="27"/>
                <w:szCs w:val="27"/>
              </w:rPr>
              <w:t>случае</w:t>
            </w:r>
            <w:proofErr w:type="gramEnd"/>
            <w:r w:rsidR="00AC2C38" w:rsidRPr="00A14107">
              <w:rPr>
                <w:rFonts w:ascii="Times New Roman" w:hAnsi="Times New Roman"/>
                <w:sz w:val="27"/>
                <w:szCs w:val="27"/>
              </w:rPr>
              <w:t xml:space="preserve"> установления факта отсутстви</w:t>
            </w:r>
            <w:r w:rsidR="009A5441" w:rsidRPr="00A14107">
              <w:rPr>
                <w:rFonts w:ascii="Times New Roman" w:hAnsi="Times New Roman"/>
                <w:sz w:val="27"/>
                <w:szCs w:val="27"/>
              </w:rPr>
              <w:t>я</w:t>
            </w:r>
            <w:r w:rsidR="00AC2C38" w:rsidRPr="00A14107">
              <w:rPr>
                <w:rFonts w:ascii="Times New Roman" w:hAnsi="Times New Roman"/>
                <w:sz w:val="27"/>
                <w:szCs w:val="27"/>
              </w:rPr>
              <w:t xml:space="preserve"> прав на земельный участок, указанный в направленном </w:t>
            </w:r>
            <w:proofErr w:type="spellStart"/>
            <w:r w:rsidR="00AC2C38" w:rsidRPr="00A14107">
              <w:rPr>
                <w:rFonts w:ascii="Times New Roman" w:hAnsi="Times New Roman"/>
                <w:sz w:val="27"/>
                <w:szCs w:val="27"/>
              </w:rPr>
              <w:t>Росреестром</w:t>
            </w:r>
            <w:proofErr w:type="spellEnd"/>
            <w:r w:rsidR="00AC2C38" w:rsidRPr="00A14107">
              <w:rPr>
                <w:rFonts w:ascii="Times New Roman" w:hAnsi="Times New Roman"/>
                <w:sz w:val="27"/>
                <w:szCs w:val="27"/>
              </w:rPr>
              <w:t xml:space="preserve"> перечне с ранее возникшими правами (РВП). </w:t>
            </w:r>
          </w:p>
        </w:tc>
        <w:tc>
          <w:tcPr>
            <w:tcW w:w="10032" w:type="dxa"/>
            <w:tcBorders>
              <w:top w:val="single" w:sz="4" w:space="0" w:color="000000"/>
              <w:left w:val="single" w:sz="4" w:space="0" w:color="000000"/>
              <w:bottom w:val="single" w:sz="4" w:space="0" w:color="000000"/>
              <w:right w:val="single" w:sz="4" w:space="0" w:color="000000"/>
            </w:tcBorders>
          </w:tcPr>
          <w:p w:rsidR="006F53E7" w:rsidRPr="00A14107" w:rsidRDefault="00AC2C38" w:rsidP="00291011">
            <w:pPr>
              <w:spacing w:after="0" w:line="240" w:lineRule="auto"/>
              <w:ind w:firstLine="427"/>
              <w:jc w:val="both"/>
              <w:rPr>
                <w:rFonts w:ascii="Times New Roman" w:hAnsi="Times New Roman"/>
                <w:sz w:val="27"/>
                <w:szCs w:val="27"/>
              </w:rPr>
            </w:pPr>
            <w:proofErr w:type="gramStart"/>
            <w:r w:rsidRPr="00A14107">
              <w:rPr>
                <w:rFonts w:ascii="Times New Roman" w:hAnsi="Times New Roman"/>
                <w:sz w:val="27"/>
                <w:szCs w:val="27"/>
              </w:rPr>
              <w:t xml:space="preserve">В соответствии с ч.3 ст.218-ФЗ  Закона №218-ФЗ орган регистрации прав в соответствии с установленными </w:t>
            </w:r>
            <w:hyperlink r:id="rId13" w:history="1">
              <w:r w:rsidRPr="00A14107">
                <w:rPr>
                  <w:rFonts w:ascii="Times New Roman" w:hAnsi="Times New Roman"/>
                  <w:sz w:val="27"/>
                  <w:szCs w:val="27"/>
                </w:rPr>
                <w:t>правилами</w:t>
              </w:r>
            </w:hyperlink>
            <w:r w:rsidRPr="00A14107">
              <w:rPr>
                <w:rFonts w:ascii="Times New Roman" w:hAnsi="Times New Roman"/>
                <w:sz w:val="27"/>
                <w:szCs w:val="27"/>
              </w:rP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w:t>
            </w:r>
            <w:r w:rsidRPr="00A14107">
              <w:rPr>
                <w:rFonts w:ascii="Times New Roman" w:hAnsi="Times New Roman"/>
                <w:sz w:val="27"/>
                <w:szCs w:val="27"/>
              </w:rPr>
              <w:lastRenderedPageBreak/>
              <w:t>недвижимости.</w:t>
            </w:r>
            <w:proofErr w:type="gramEnd"/>
          </w:p>
          <w:p w:rsidR="00EE13D4" w:rsidRPr="004C0EDB" w:rsidRDefault="00AC2C38" w:rsidP="004C0EDB">
            <w:pPr>
              <w:autoSpaceDE w:val="0"/>
              <w:autoSpaceDN w:val="0"/>
              <w:adjustRightInd w:val="0"/>
              <w:spacing w:after="0" w:line="240" w:lineRule="auto"/>
              <w:ind w:firstLine="569"/>
              <w:jc w:val="both"/>
              <w:rPr>
                <w:rFonts w:ascii="Times New Roman" w:hAnsi="Times New Roman"/>
                <w:sz w:val="27"/>
                <w:szCs w:val="27"/>
              </w:rPr>
            </w:pPr>
            <w:r w:rsidRPr="00A14107">
              <w:rPr>
                <w:rFonts w:ascii="Times New Roman" w:hAnsi="Times New Roman"/>
                <w:sz w:val="27"/>
                <w:szCs w:val="27"/>
              </w:rPr>
              <w:t xml:space="preserve"> В связи с чем, в случае  если земельный участок  подпадет под критерии  вышеуказанной нормы права, учитывая, что сведения о справочных правах в ЕГРН были внесены на основании информации, переданной органами местного </w:t>
            </w:r>
            <w:r w:rsidRPr="004C0EDB">
              <w:rPr>
                <w:rFonts w:ascii="Times New Roman" w:hAnsi="Times New Roman"/>
                <w:sz w:val="27"/>
                <w:szCs w:val="27"/>
              </w:rPr>
              <w:t xml:space="preserve">самоуправления, рекомендуем направлять данные сведения в  адрес Управления </w:t>
            </w:r>
            <w:proofErr w:type="spellStart"/>
            <w:r w:rsidRPr="004C0EDB">
              <w:rPr>
                <w:rFonts w:ascii="Times New Roman" w:hAnsi="Times New Roman"/>
                <w:sz w:val="27"/>
                <w:szCs w:val="27"/>
              </w:rPr>
              <w:t>Росреестра</w:t>
            </w:r>
            <w:proofErr w:type="spellEnd"/>
            <w:r w:rsidRPr="004C0EDB">
              <w:rPr>
                <w:rFonts w:ascii="Times New Roman" w:hAnsi="Times New Roman"/>
                <w:sz w:val="27"/>
                <w:szCs w:val="27"/>
              </w:rPr>
              <w:t xml:space="preserve"> по Курской области и Филиала ФГБУ «ФКП </w:t>
            </w:r>
            <w:proofErr w:type="spellStart"/>
            <w:r w:rsidRPr="004C0EDB">
              <w:rPr>
                <w:rFonts w:ascii="Times New Roman" w:hAnsi="Times New Roman"/>
                <w:sz w:val="27"/>
                <w:szCs w:val="27"/>
              </w:rPr>
              <w:t>Росреестра</w:t>
            </w:r>
            <w:proofErr w:type="spellEnd"/>
            <w:r w:rsidRPr="004C0EDB">
              <w:rPr>
                <w:rFonts w:ascii="Times New Roman" w:hAnsi="Times New Roman"/>
                <w:sz w:val="27"/>
                <w:szCs w:val="27"/>
              </w:rPr>
              <w:t xml:space="preserve">» по Курской области   с  ходатайством </w:t>
            </w:r>
            <w:r w:rsidR="00EE13D4" w:rsidRPr="004C0EDB">
              <w:rPr>
                <w:rFonts w:ascii="Times New Roman" w:hAnsi="Times New Roman"/>
                <w:sz w:val="27"/>
                <w:szCs w:val="27"/>
              </w:rPr>
              <w:t xml:space="preserve">о снятии с государственного кадастрового учета земельных участков в связи с отсутствием </w:t>
            </w:r>
            <w:r w:rsidR="00EE13D4" w:rsidRPr="004C0EDB">
              <w:rPr>
                <w:rFonts w:ascii="Times New Roman" w:hAnsi="Times New Roman"/>
                <w:sz w:val="26"/>
                <w:szCs w:val="26"/>
              </w:rPr>
              <w:t>оснований для разграничения права собственности на такой земельный участок и (или) правоустанавливающих документов, выданных иным лицам (</w:t>
            </w:r>
            <w:r w:rsidR="00EE13D4" w:rsidRPr="004C0EDB">
              <w:rPr>
                <w:rFonts w:ascii="Times New Roman" w:hAnsi="Times New Roman"/>
                <w:b/>
                <w:sz w:val="26"/>
                <w:szCs w:val="26"/>
              </w:rPr>
              <w:t>информация должна быть подписана уполномоченным лицом</w:t>
            </w:r>
            <w:r w:rsidR="00EE13D4" w:rsidRPr="004C0EDB">
              <w:rPr>
                <w:rFonts w:ascii="Times New Roman" w:eastAsia="Calibri" w:hAnsi="Times New Roman"/>
                <w:b/>
                <w:sz w:val="27"/>
                <w:szCs w:val="27"/>
              </w:rPr>
              <w:t xml:space="preserve"> органа местного самоуправления муниципального района</w:t>
            </w:r>
            <w:r w:rsidR="00EE13D4" w:rsidRPr="004C0EDB">
              <w:rPr>
                <w:rFonts w:ascii="Times New Roman" w:hAnsi="Times New Roman"/>
                <w:sz w:val="26"/>
                <w:szCs w:val="26"/>
              </w:rPr>
              <w:t>).</w:t>
            </w:r>
          </w:p>
          <w:p w:rsidR="006F53E7" w:rsidRPr="00A14107" w:rsidRDefault="00AC2C38" w:rsidP="00291011">
            <w:pPr>
              <w:spacing w:after="0" w:line="240" w:lineRule="auto"/>
              <w:ind w:firstLine="427"/>
              <w:jc w:val="both"/>
              <w:rPr>
                <w:rFonts w:ascii="Times New Roman" w:hAnsi="Times New Roman"/>
                <w:sz w:val="27"/>
                <w:szCs w:val="27"/>
              </w:rPr>
            </w:pPr>
            <w:r w:rsidRPr="00A14107">
              <w:rPr>
                <w:rFonts w:ascii="Times New Roman" w:hAnsi="Times New Roman"/>
                <w:sz w:val="27"/>
                <w:szCs w:val="27"/>
              </w:rPr>
              <w:t xml:space="preserve"> </w:t>
            </w:r>
          </w:p>
        </w:tc>
      </w:tr>
      <w:tr w:rsidR="00DD5609" w:rsidRPr="00A14107" w:rsidTr="00B31BF3">
        <w:trPr>
          <w:trHeight w:val="70"/>
        </w:trPr>
        <w:tc>
          <w:tcPr>
            <w:tcW w:w="4960" w:type="dxa"/>
            <w:tcBorders>
              <w:top w:val="single" w:sz="4" w:space="0" w:color="000000"/>
              <w:left w:val="single" w:sz="4" w:space="0" w:color="000000"/>
              <w:bottom w:val="single" w:sz="4" w:space="0" w:color="000000"/>
              <w:right w:val="single" w:sz="4" w:space="0" w:color="000000"/>
            </w:tcBorders>
          </w:tcPr>
          <w:p w:rsidR="00DD5609" w:rsidRPr="00DD5609" w:rsidRDefault="00663E3D">
            <w:pPr>
              <w:spacing w:after="0" w:line="240" w:lineRule="auto"/>
              <w:ind w:firstLine="320"/>
              <w:jc w:val="both"/>
              <w:rPr>
                <w:rFonts w:ascii="Times New Roman" w:hAnsi="Times New Roman"/>
                <w:sz w:val="27"/>
                <w:szCs w:val="27"/>
              </w:rPr>
            </w:pPr>
            <w:r>
              <w:rPr>
                <w:rFonts w:ascii="Times New Roman" w:hAnsi="Times New Roman"/>
                <w:sz w:val="27"/>
                <w:szCs w:val="27"/>
              </w:rPr>
              <w:lastRenderedPageBreak/>
              <w:t>11</w:t>
            </w:r>
            <w:r w:rsidR="00DD5609" w:rsidRPr="00DD5609">
              <w:rPr>
                <w:rFonts w:ascii="Times New Roman" w:hAnsi="Times New Roman"/>
                <w:sz w:val="27"/>
                <w:szCs w:val="27"/>
              </w:rPr>
              <w:t>.</w:t>
            </w:r>
            <w:r w:rsidR="00DD5609" w:rsidRPr="00DD5609">
              <w:rPr>
                <w:rFonts w:ascii="Times New Roman" w:hAnsi="Times New Roman"/>
                <w:sz w:val="27"/>
                <w:szCs w:val="27"/>
              </w:rPr>
              <w:tab/>
              <w:t xml:space="preserve">Возможно ли в </w:t>
            </w:r>
            <w:proofErr w:type="gramStart"/>
            <w:r w:rsidR="00DD5609" w:rsidRPr="00DD5609">
              <w:rPr>
                <w:rFonts w:ascii="Times New Roman" w:hAnsi="Times New Roman"/>
                <w:sz w:val="27"/>
                <w:szCs w:val="27"/>
              </w:rPr>
              <w:t>случае</w:t>
            </w:r>
            <w:proofErr w:type="gramEnd"/>
            <w:r w:rsidR="00DD5609" w:rsidRPr="00DD5609">
              <w:rPr>
                <w:rFonts w:ascii="Times New Roman" w:hAnsi="Times New Roman"/>
                <w:sz w:val="27"/>
                <w:szCs w:val="27"/>
              </w:rPr>
              <w:t xml:space="preserve"> получения уполномоченным органом документов, предусмотренных частями 16 и 17 статьи 69.1 Закона № 218-ФЗ, на бумажном носителе, при подаче их в орган регистрации прав в электронном виде удостоверить квалифицированной электронной подписью уполномоченного органа. </w:t>
            </w:r>
          </w:p>
          <w:p w:rsidR="00DD5609" w:rsidRPr="00DD5609" w:rsidRDefault="00DD5609">
            <w:pPr>
              <w:spacing w:after="0" w:line="240" w:lineRule="auto"/>
              <w:ind w:firstLine="320"/>
              <w:jc w:val="both"/>
              <w:rPr>
                <w:rFonts w:ascii="Times New Roman" w:hAnsi="Times New Roman"/>
                <w:sz w:val="27"/>
                <w:szCs w:val="27"/>
              </w:rPr>
            </w:pPr>
            <w:r w:rsidRPr="00DD5609">
              <w:rPr>
                <w:rFonts w:ascii="Times New Roman" w:hAnsi="Times New Roman"/>
                <w:sz w:val="27"/>
                <w:szCs w:val="27"/>
              </w:rPr>
              <w:t>На стадии подготовки проекта решения получение согласия на обработку персональных данных не представляется возможным, возник вопрос о правомерности использования персональных данных</w:t>
            </w:r>
            <w:r w:rsidR="00165695">
              <w:rPr>
                <w:rFonts w:ascii="Times New Roman" w:hAnsi="Times New Roman"/>
                <w:sz w:val="27"/>
                <w:szCs w:val="27"/>
              </w:rPr>
              <w:t>.</w:t>
            </w:r>
          </w:p>
        </w:tc>
        <w:tc>
          <w:tcPr>
            <w:tcW w:w="10032" w:type="dxa"/>
            <w:tcBorders>
              <w:top w:val="single" w:sz="4" w:space="0" w:color="000000"/>
              <w:left w:val="single" w:sz="4" w:space="0" w:color="000000"/>
              <w:bottom w:val="single" w:sz="4" w:space="0" w:color="000000"/>
              <w:right w:val="single" w:sz="4" w:space="0" w:color="000000"/>
            </w:tcBorders>
          </w:tcPr>
          <w:p w:rsidR="00DD5609" w:rsidRPr="00DD5609" w:rsidRDefault="00DD5609">
            <w:pPr>
              <w:spacing w:after="0" w:line="240" w:lineRule="auto"/>
              <w:ind w:firstLine="458"/>
              <w:jc w:val="both"/>
              <w:rPr>
                <w:rFonts w:ascii="Times New Roman" w:hAnsi="Times New Roman"/>
                <w:sz w:val="27"/>
                <w:szCs w:val="27"/>
              </w:rPr>
            </w:pPr>
            <w:r w:rsidRPr="00DD5609">
              <w:rPr>
                <w:rFonts w:ascii="Times New Roman" w:hAnsi="Times New Roman"/>
                <w:sz w:val="27"/>
                <w:szCs w:val="27"/>
              </w:rPr>
              <w:t xml:space="preserve">Полагаем возможным заверение прилагаемых документов УКЭП уполномоченного органа (в </w:t>
            </w:r>
            <w:proofErr w:type="gramStart"/>
            <w:r w:rsidRPr="00DD5609">
              <w:rPr>
                <w:rFonts w:ascii="Times New Roman" w:hAnsi="Times New Roman"/>
                <w:sz w:val="27"/>
                <w:szCs w:val="27"/>
              </w:rPr>
              <w:t>случае</w:t>
            </w:r>
            <w:proofErr w:type="gramEnd"/>
            <w:r w:rsidRPr="00DD5609">
              <w:rPr>
                <w:rFonts w:ascii="Times New Roman" w:hAnsi="Times New Roman"/>
                <w:sz w:val="27"/>
                <w:szCs w:val="27"/>
              </w:rPr>
              <w:t xml:space="preserve"> получения их в бумажном виде).</w:t>
            </w:r>
          </w:p>
          <w:p w:rsidR="00DD5609" w:rsidRPr="00DD5609" w:rsidRDefault="00DD5609">
            <w:pPr>
              <w:spacing w:after="0" w:line="240" w:lineRule="auto"/>
              <w:ind w:firstLine="458"/>
              <w:jc w:val="both"/>
              <w:rPr>
                <w:rFonts w:ascii="Times New Roman" w:hAnsi="Times New Roman"/>
                <w:sz w:val="27"/>
                <w:szCs w:val="27"/>
              </w:rPr>
            </w:pPr>
            <w:r w:rsidRPr="00DD5609">
              <w:rPr>
                <w:rFonts w:ascii="Times New Roman" w:hAnsi="Times New Roman"/>
                <w:sz w:val="27"/>
                <w:szCs w:val="27"/>
              </w:rPr>
              <w:t>При работе с персональными данными необходимо соблюдать ограничения на их передачу лицам, не упомянутым в Законе № 518-ФЗ в качестве возможного источника данных.</w:t>
            </w:r>
          </w:p>
          <w:p w:rsidR="00DD5609" w:rsidRPr="00DD5609" w:rsidRDefault="00DD5609">
            <w:pPr>
              <w:spacing w:after="0" w:line="240" w:lineRule="auto"/>
              <w:rPr>
                <w:rFonts w:ascii="Times New Roman" w:hAnsi="Times New Roman"/>
                <w:sz w:val="27"/>
                <w:szCs w:val="27"/>
              </w:rPr>
            </w:pPr>
          </w:p>
        </w:tc>
      </w:tr>
      <w:tr w:rsidR="00EE2EED" w:rsidRPr="00A14107" w:rsidTr="00B31BF3">
        <w:trPr>
          <w:trHeight w:val="70"/>
        </w:trPr>
        <w:tc>
          <w:tcPr>
            <w:tcW w:w="4960" w:type="dxa"/>
            <w:tcBorders>
              <w:top w:val="single" w:sz="4" w:space="0" w:color="000000"/>
              <w:left w:val="single" w:sz="4" w:space="0" w:color="000000"/>
              <w:bottom w:val="single" w:sz="4" w:space="0" w:color="000000"/>
              <w:right w:val="single" w:sz="4" w:space="0" w:color="000000"/>
            </w:tcBorders>
          </w:tcPr>
          <w:p w:rsidR="00EE2EED" w:rsidRPr="00165695" w:rsidRDefault="00EE2EED" w:rsidP="00CE054B">
            <w:pPr>
              <w:spacing w:after="0" w:line="240" w:lineRule="auto"/>
              <w:ind w:firstLine="320"/>
              <w:jc w:val="both"/>
              <w:rPr>
                <w:rFonts w:ascii="Times New Roman" w:hAnsi="Times New Roman"/>
                <w:color w:val="auto"/>
                <w:sz w:val="27"/>
                <w:szCs w:val="27"/>
              </w:rPr>
            </w:pPr>
            <w:r w:rsidRPr="00165695">
              <w:rPr>
                <w:rFonts w:ascii="Times New Roman" w:hAnsi="Times New Roman"/>
                <w:color w:val="auto"/>
                <w:sz w:val="27"/>
                <w:szCs w:val="27"/>
              </w:rPr>
              <w:t>1</w:t>
            </w:r>
            <w:r w:rsidR="00142D72">
              <w:rPr>
                <w:rFonts w:ascii="Times New Roman" w:hAnsi="Times New Roman"/>
                <w:color w:val="auto"/>
                <w:sz w:val="27"/>
                <w:szCs w:val="27"/>
              </w:rPr>
              <w:t>2</w:t>
            </w:r>
            <w:r w:rsidRPr="00165695">
              <w:rPr>
                <w:rFonts w:ascii="Times New Roman" w:hAnsi="Times New Roman"/>
                <w:color w:val="auto"/>
                <w:sz w:val="27"/>
                <w:szCs w:val="27"/>
              </w:rPr>
              <w:t>.</w:t>
            </w:r>
            <w:r w:rsidRPr="00165695">
              <w:rPr>
                <w:rFonts w:ascii="Times New Roman" w:hAnsi="Times New Roman"/>
                <w:color w:val="auto"/>
                <w:sz w:val="27"/>
                <w:szCs w:val="27"/>
              </w:rPr>
              <w:tab/>
            </w:r>
            <w:proofErr w:type="gramStart"/>
            <w:r w:rsidRPr="00165695">
              <w:rPr>
                <w:rFonts w:ascii="Times New Roman" w:hAnsi="Times New Roman"/>
                <w:color w:val="auto"/>
                <w:sz w:val="27"/>
                <w:szCs w:val="27"/>
              </w:rPr>
              <w:t>В</w:t>
            </w:r>
            <w:proofErr w:type="gramEnd"/>
            <w:r w:rsidRPr="00165695">
              <w:rPr>
                <w:rFonts w:ascii="Times New Roman" w:hAnsi="Times New Roman"/>
                <w:color w:val="auto"/>
                <w:sz w:val="27"/>
                <w:szCs w:val="27"/>
              </w:rPr>
              <w:t xml:space="preserve"> каком объеме нотариус обязан представить по запросам уполномоченных органов сведения о </w:t>
            </w:r>
            <w:r w:rsidRPr="00165695">
              <w:rPr>
                <w:rFonts w:ascii="Times New Roman" w:hAnsi="Times New Roman"/>
                <w:color w:val="auto"/>
                <w:sz w:val="27"/>
                <w:szCs w:val="27"/>
              </w:rPr>
              <w:lastRenderedPageBreak/>
              <w:t xml:space="preserve">наследниках. </w:t>
            </w:r>
          </w:p>
          <w:p w:rsidR="00EE2EED" w:rsidRPr="007A0A0B" w:rsidRDefault="00EE2EED" w:rsidP="00CE054B">
            <w:pPr>
              <w:spacing w:after="0" w:line="240" w:lineRule="auto"/>
              <w:ind w:firstLine="320"/>
              <w:jc w:val="both"/>
              <w:rPr>
                <w:rFonts w:ascii="Times New Roman" w:hAnsi="Times New Roman"/>
                <w:color w:val="FF0000"/>
                <w:sz w:val="27"/>
                <w:szCs w:val="27"/>
              </w:rPr>
            </w:pPr>
          </w:p>
        </w:tc>
        <w:tc>
          <w:tcPr>
            <w:tcW w:w="10032" w:type="dxa"/>
            <w:tcBorders>
              <w:top w:val="single" w:sz="4" w:space="0" w:color="000000"/>
              <w:left w:val="single" w:sz="4" w:space="0" w:color="000000"/>
              <w:bottom w:val="single" w:sz="4" w:space="0" w:color="000000"/>
              <w:right w:val="single" w:sz="4" w:space="0" w:color="000000"/>
            </w:tcBorders>
          </w:tcPr>
          <w:p w:rsidR="00165695" w:rsidRPr="00165695" w:rsidRDefault="00165695" w:rsidP="00165695">
            <w:pPr>
              <w:spacing w:after="0" w:line="240" w:lineRule="auto"/>
              <w:ind w:firstLine="427"/>
              <w:jc w:val="both"/>
              <w:rPr>
                <w:rFonts w:ascii="Times New Roman" w:hAnsi="Times New Roman"/>
                <w:sz w:val="27"/>
                <w:szCs w:val="27"/>
              </w:rPr>
            </w:pPr>
            <w:r w:rsidRPr="00165695">
              <w:rPr>
                <w:rFonts w:ascii="Times New Roman" w:hAnsi="Times New Roman"/>
                <w:sz w:val="27"/>
                <w:szCs w:val="27"/>
              </w:rPr>
              <w:lastRenderedPageBreak/>
              <w:t xml:space="preserve">Рекомендации нотариусам по объему сведений о наследниках, который необходимо представлять органам исполнительной власти субъектов и органам местного самоуправления по их запросам в рамках Закона № 518-ФЗ, направлены </w:t>
            </w:r>
            <w:r w:rsidRPr="00165695">
              <w:rPr>
                <w:rFonts w:ascii="Times New Roman" w:hAnsi="Times New Roman"/>
                <w:sz w:val="27"/>
                <w:szCs w:val="27"/>
              </w:rPr>
              <w:lastRenderedPageBreak/>
              <w:t>всем нотариусам письмом Федеральной нотариальной палаты от 02.08.2021                     № 4314/03-16-3 (прилага</w:t>
            </w:r>
            <w:r w:rsidR="007A7CC3">
              <w:rPr>
                <w:rFonts w:ascii="Times New Roman" w:hAnsi="Times New Roman"/>
                <w:sz w:val="27"/>
                <w:szCs w:val="27"/>
              </w:rPr>
              <w:t>е</w:t>
            </w:r>
            <w:r w:rsidRPr="00165695">
              <w:rPr>
                <w:rFonts w:ascii="Times New Roman" w:hAnsi="Times New Roman"/>
                <w:sz w:val="27"/>
                <w:szCs w:val="27"/>
              </w:rPr>
              <w:t>тся).</w:t>
            </w:r>
          </w:p>
          <w:p w:rsidR="00EE2EED" w:rsidRPr="00165695" w:rsidRDefault="00EE2EED" w:rsidP="00165695">
            <w:pPr>
              <w:spacing w:after="0" w:line="240" w:lineRule="auto"/>
              <w:ind w:firstLine="427"/>
              <w:jc w:val="both"/>
              <w:rPr>
                <w:rFonts w:ascii="Times New Roman" w:hAnsi="Times New Roman"/>
                <w:sz w:val="27"/>
                <w:szCs w:val="27"/>
              </w:rPr>
            </w:pPr>
            <w:r w:rsidRPr="00165695">
              <w:rPr>
                <w:rFonts w:ascii="Times New Roman" w:hAnsi="Times New Roman"/>
                <w:sz w:val="27"/>
                <w:szCs w:val="27"/>
              </w:rPr>
              <w:t xml:space="preserve">В </w:t>
            </w:r>
            <w:proofErr w:type="gramStart"/>
            <w:r w:rsidRPr="00165695">
              <w:rPr>
                <w:rFonts w:ascii="Times New Roman" w:hAnsi="Times New Roman"/>
                <w:sz w:val="27"/>
                <w:szCs w:val="27"/>
              </w:rPr>
              <w:t>соответствии</w:t>
            </w:r>
            <w:proofErr w:type="gramEnd"/>
            <w:r w:rsidRPr="00165695">
              <w:rPr>
                <w:rFonts w:ascii="Times New Roman" w:hAnsi="Times New Roman"/>
                <w:sz w:val="27"/>
                <w:szCs w:val="27"/>
              </w:rPr>
              <w:t xml:space="preserve"> с положениями статьи 69.1 Закона № 218-ФЗ уполномоченные органы направляют запрос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165695" w:rsidRPr="00165695" w:rsidRDefault="00165695" w:rsidP="00165695">
            <w:pPr>
              <w:spacing w:after="0" w:line="240" w:lineRule="auto"/>
              <w:ind w:firstLine="427"/>
              <w:jc w:val="both"/>
              <w:rPr>
                <w:rFonts w:ascii="Times New Roman" w:hAnsi="Times New Roman"/>
                <w:sz w:val="27"/>
                <w:szCs w:val="27"/>
              </w:rPr>
            </w:pPr>
            <w:r w:rsidRPr="00165695">
              <w:rPr>
                <w:rFonts w:ascii="Times New Roman" w:hAnsi="Times New Roman"/>
                <w:sz w:val="27"/>
                <w:szCs w:val="27"/>
              </w:rPr>
              <w:t xml:space="preserve">В </w:t>
            </w:r>
            <w:proofErr w:type="gramStart"/>
            <w:r w:rsidRPr="00165695">
              <w:rPr>
                <w:rFonts w:ascii="Times New Roman" w:hAnsi="Times New Roman"/>
                <w:sz w:val="27"/>
                <w:szCs w:val="27"/>
              </w:rPr>
              <w:t>соответствии</w:t>
            </w:r>
            <w:proofErr w:type="gramEnd"/>
            <w:r w:rsidRPr="00165695">
              <w:rPr>
                <w:rFonts w:ascii="Times New Roman" w:hAnsi="Times New Roman"/>
                <w:sz w:val="27"/>
                <w:szCs w:val="27"/>
              </w:rPr>
              <w:t xml:space="preserve"> с частью 4 статьи 5 Основ в таком запросе должны быть указаны номер наследственного дела и (или) фамилия, имя, отчество (при наличии) наследодателя, дата его смерти, место открытия наследства (последнее место жительства наследодателя), а также сведения о ранее учтенном объекте недвижимости. Рекомендованная форма запроса приложена к рекомендациям.</w:t>
            </w:r>
          </w:p>
          <w:p w:rsidR="00165695" w:rsidRPr="00165695" w:rsidRDefault="00165695" w:rsidP="00165695">
            <w:pPr>
              <w:spacing w:after="0" w:line="240" w:lineRule="auto"/>
              <w:ind w:firstLine="427"/>
              <w:jc w:val="both"/>
              <w:rPr>
                <w:rFonts w:ascii="Times New Roman" w:hAnsi="Times New Roman"/>
                <w:sz w:val="27"/>
                <w:szCs w:val="27"/>
              </w:rPr>
            </w:pPr>
            <w:r w:rsidRPr="00165695">
              <w:rPr>
                <w:rFonts w:ascii="Times New Roman" w:hAnsi="Times New Roman"/>
                <w:sz w:val="27"/>
                <w:szCs w:val="27"/>
              </w:rPr>
              <w:t>При этом</w:t>
            </w:r>
            <w:proofErr w:type="gramStart"/>
            <w:r w:rsidRPr="00165695">
              <w:rPr>
                <w:rFonts w:ascii="Times New Roman" w:hAnsi="Times New Roman"/>
                <w:sz w:val="27"/>
                <w:szCs w:val="27"/>
              </w:rPr>
              <w:t>,</w:t>
            </w:r>
            <w:proofErr w:type="gramEnd"/>
            <w:r w:rsidRPr="00165695">
              <w:rPr>
                <w:rFonts w:ascii="Times New Roman" w:hAnsi="Times New Roman"/>
                <w:sz w:val="27"/>
                <w:szCs w:val="27"/>
              </w:rPr>
              <w:t xml:space="preserve"> сведения о наличии наследственного дела с указанием номера дела, фамилии, имени, отчества (при наличии) нотариуса, ведущего наследственное дело, наименования нотариального округа, в котором нотариус осуществляет нотариальную деятельность, могут быть получены посредством общедоступного сервиса Федеральной нотариальной палаты «Реестр наследственных дел».</w:t>
            </w:r>
          </w:p>
          <w:p w:rsidR="00EE2EED" w:rsidRPr="00165695" w:rsidRDefault="00EE2EED" w:rsidP="00165695">
            <w:pPr>
              <w:spacing w:after="0" w:line="240" w:lineRule="auto"/>
              <w:ind w:firstLine="427"/>
              <w:jc w:val="both"/>
              <w:rPr>
                <w:rFonts w:ascii="Times New Roman" w:hAnsi="Times New Roman"/>
                <w:sz w:val="27"/>
                <w:szCs w:val="27"/>
              </w:rPr>
            </w:pPr>
            <w:r w:rsidRPr="00165695">
              <w:rPr>
                <w:rFonts w:ascii="Times New Roman" w:hAnsi="Times New Roman"/>
                <w:sz w:val="27"/>
                <w:szCs w:val="27"/>
              </w:rPr>
              <w:t>Согласно статье 42 Основ условие для совершения нотариального действия является установление личности гражданина, которое должно производиться на основании паспорта или других документов, исключающих любые сомнения относительно личности указанных гражданина.</w:t>
            </w:r>
          </w:p>
          <w:p w:rsidR="00EE2EED" w:rsidRPr="00165695" w:rsidRDefault="00EE2EED" w:rsidP="00165695">
            <w:pPr>
              <w:spacing w:after="0" w:line="240" w:lineRule="auto"/>
              <w:ind w:firstLine="427"/>
              <w:jc w:val="both"/>
              <w:rPr>
                <w:rFonts w:ascii="Times New Roman" w:hAnsi="Times New Roman"/>
                <w:sz w:val="27"/>
                <w:szCs w:val="27"/>
              </w:rPr>
            </w:pPr>
            <w:proofErr w:type="gramStart"/>
            <w:r w:rsidRPr="00165695">
              <w:rPr>
                <w:rFonts w:ascii="Times New Roman" w:hAnsi="Times New Roman"/>
                <w:sz w:val="27"/>
                <w:szCs w:val="27"/>
              </w:rPr>
              <w:t>Принимая во внимание то, что для принятия решения о выявлении правообладателей также необходимо установление личности наследников лица, выявленного в качестве правообладателя ранее учтенного объекта недвижимости, полагаем, что в рамках взаимодействия нотариус должен предоставить сведения о лицах, унаследовавших права на объект недвижимости, в объеме, достаточном для их идентификации (полный объем персональных данных).</w:t>
            </w:r>
            <w:proofErr w:type="gramEnd"/>
          </w:p>
          <w:p w:rsidR="00165695" w:rsidRPr="00165695" w:rsidRDefault="00165695" w:rsidP="00165695">
            <w:pPr>
              <w:spacing w:after="0" w:line="240" w:lineRule="auto"/>
              <w:ind w:firstLine="427"/>
              <w:jc w:val="both"/>
              <w:rPr>
                <w:rFonts w:ascii="Times New Roman" w:hAnsi="Times New Roman"/>
                <w:sz w:val="27"/>
                <w:szCs w:val="27"/>
              </w:rPr>
            </w:pPr>
            <w:r w:rsidRPr="00165695">
              <w:rPr>
                <w:rFonts w:ascii="Times New Roman" w:hAnsi="Times New Roman"/>
                <w:sz w:val="27"/>
                <w:szCs w:val="27"/>
              </w:rPr>
              <w:t>Рекомендованная форма ответа на запрос приложена к рекомендациям.</w:t>
            </w:r>
          </w:p>
          <w:p w:rsidR="007A7CC3" w:rsidRPr="007A0A0B" w:rsidRDefault="007A7CC3" w:rsidP="00CE054B">
            <w:pPr>
              <w:spacing w:after="0" w:line="240" w:lineRule="auto"/>
              <w:ind w:firstLine="458"/>
              <w:jc w:val="both"/>
              <w:rPr>
                <w:rFonts w:ascii="Times New Roman" w:hAnsi="Times New Roman"/>
                <w:color w:val="FF0000"/>
                <w:sz w:val="27"/>
                <w:szCs w:val="27"/>
              </w:rPr>
            </w:pPr>
            <w:bookmarkStart w:id="2" w:name="_GoBack"/>
            <w:bookmarkEnd w:id="2"/>
          </w:p>
        </w:tc>
      </w:tr>
      <w:tr w:rsidR="00EE2EED" w:rsidRPr="00A14107" w:rsidTr="00B31BF3">
        <w:trPr>
          <w:trHeight w:val="70"/>
        </w:trPr>
        <w:tc>
          <w:tcPr>
            <w:tcW w:w="4960" w:type="dxa"/>
            <w:tcBorders>
              <w:top w:val="single" w:sz="4" w:space="0" w:color="000000"/>
              <w:left w:val="single" w:sz="4" w:space="0" w:color="000000"/>
              <w:bottom w:val="single" w:sz="4" w:space="0" w:color="000000"/>
              <w:right w:val="single" w:sz="4" w:space="0" w:color="000000"/>
            </w:tcBorders>
          </w:tcPr>
          <w:p w:rsidR="00EE2EED" w:rsidRPr="00A14107" w:rsidRDefault="00EE2EED" w:rsidP="00142D72">
            <w:pPr>
              <w:spacing w:after="0" w:line="240" w:lineRule="auto"/>
              <w:ind w:firstLine="320"/>
              <w:jc w:val="both"/>
              <w:rPr>
                <w:rFonts w:ascii="Times New Roman" w:hAnsi="Times New Roman"/>
                <w:sz w:val="27"/>
                <w:szCs w:val="27"/>
              </w:rPr>
            </w:pPr>
            <w:r>
              <w:rPr>
                <w:rFonts w:ascii="Times New Roman" w:hAnsi="Times New Roman"/>
                <w:sz w:val="27"/>
                <w:szCs w:val="27"/>
              </w:rPr>
              <w:lastRenderedPageBreak/>
              <w:t>1</w:t>
            </w:r>
            <w:r w:rsidR="00142D72">
              <w:rPr>
                <w:rFonts w:ascii="Times New Roman" w:hAnsi="Times New Roman"/>
                <w:sz w:val="27"/>
                <w:szCs w:val="27"/>
              </w:rPr>
              <w:t>3</w:t>
            </w:r>
            <w:r w:rsidRPr="00A14107">
              <w:rPr>
                <w:rFonts w:ascii="Times New Roman" w:hAnsi="Times New Roman"/>
                <w:sz w:val="27"/>
                <w:szCs w:val="27"/>
              </w:rPr>
              <w:t xml:space="preserve">. Действие уполномоченного органа, в </w:t>
            </w:r>
            <w:proofErr w:type="gramStart"/>
            <w:r w:rsidRPr="00A14107">
              <w:rPr>
                <w:rFonts w:ascii="Times New Roman" w:hAnsi="Times New Roman"/>
                <w:sz w:val="27"/>
                <w:szCs w:val="27"/>
              </w:rPr>
              <w:t>отношении</w:t>
            </w:r>
            <w:proofErr w:type="gramEnd"/>
            <w:r w:rsidRPr="00A14107">
              <w:rPr>
                <w:rFonts w:ascii="Times New Roman" w:hAnsi="Times New Roman"/>
                <w:sz w:val="27"/>
                <w:szCs w:val="27"/>
              </w:rPr>
              <w:t xml:space="preserve"> земельного </w:t>
            </w:r>
            <w:r w:rsidRPr="00A14107">
              <w:rPr>
                <w:rFonts w:ascii="Times New Roman" w:hAnsi="Times New Roman"/>
                <w:sz w:val="27"/>
                <w:szCs w:val="27"/>
              </w:rPr>
              <w:lastRenderedPageBreak/>
              <w:t xml:space="preserve">участка, по которому  в ходе проведенного анализа установлен правообладатель, который  отказывается от земельного участка, но не желает зарегистрировать права и готов написать письменный отказ от участка. </w:t>
            </w:r>
          </w:p>
        </w:tc>
        <w:tc>
          <w:tcPr>
            <w:tcW w:w="10032" w:type="dxa"/>
            <w:tcBorders>
              <w:top w:val="single" w:sz="4" w:space="0" w:color="000000"/>
              <w:left w:val="single" w:sz="4" w:space="0" w:color="000000"/>
              <w:bottom w:val="single" w:sz="4" w:space="0" w:color="000000"/>
              <w:right w:val="single" w:sz="4" w:space="0" w:color="000000"/>
            </w:tcBorders>
          </w:tcPr>
          <w:p w:rsidR="00EE2EED" w:rsidRPr="00EE2EED" w:rsidRDefault="00EE2EED" w:rsidP="00EE2EED">
            <w:pPr>
              <w:spacing w:after="0" w:line="240" w:lineRule="auto"/>
              <w:ind w:firstLine="710"/>
              <w:jc w:val="both"/>
              <w:rPr>
                <w:rFonts w:ascii="Times New Roman" w:hAnsi="Times New Roman"/>
                <w:b/>
                <w:i/>
                <w:sz w:val="27"/>
                <w:szCs w:val="27"/>
              </w:rPr>
            </w:pPr>
            <w:r w:rsidRPr="00EE2EED">
              <w:rPr>
                <w:rFonts w:ascii="Times New Roman" w:hAnsi="Times New Roman"/>
                <w:b/>
                <w:i/>
                <w:sz w:val="27"/>
                <w:szCs w:val="27"/>
              </w:rPr>
              <w:lastRenderedPageBreak/>
              <w:t>При отказе от права собственности на земельный участок:</w:t>
            </w:r>
          </w:p>
          <w:p w:rsidR="00EE2EED" w:rsidRPr="00EE2EED" w:rsidRDefault="00EE2EED" w:rsidP="00EE2EED">
            <w:pPr>
              <w:pStyle w:val="af2"/>
              <w:ind w:firstLine="708"/>
              <w:jc w:val="both"/>
              <w:rPr>
                <w:sz w:val="27"/>
                <w:szCs w:val="27"/>
              </w:rPr>
            </w:pPr>
            <w:r w:rsidRPr="00EE2EED">
              <w:rPr>
                <w:sz w:val="27"/>
                <w:szCs w:val="27"/>
              </w:rPr>
              <w:t xml:space="preserve">Согласно п. 2 ст. 53 ЗК РФ отказ от права собственности на земельный </w:t>
            </w:r>
            <w:r w:rsidRPr="00EE2EED">
              <w:rPr>
                <w:sz w:val="27"/>
                <w:szCs w:val="27"/>
              </w:rPr>
              <w:lastRenderedPageBreak/>
              <w:t xml:space="preserve">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w:t>
            </w:r>
            <w:proofErr w:type="gramStart"/>
            <w:r w:rsidRPr="00EE2EED">
              <w:rPr>
                <w:sz w:val="27"/>
                <w:szCs w:val="27"/>
              </w:rPr>
              <w:t>с даты</w:t>
            </w:r>
            <w:proofErr w:type="gramEnd"/>
            <w:r w:rsidRPr="00EE2EED">
              <w:rPr>
                <w:sz w:val="27"/>
                <w:szCs w:val="27"/>
              </w:rPr>
              <w:t xml:space="preserve"> государственной регистрации прекращения указанного права.</w:t>
            </w:r>
          </w:p>
          <w:p w:rsidR="00EE2EED" w:rsidRPr="00EE2EED" w:rsidRDefault="00EE2EED" w:rsidP="00EE2EED">
            <w:pPr>
              <w:autoSpaceDE w:val="0"/>
              <w:autoSpaceDN w:val="0"/>
              <w:adjustRightInd w:val="0"/>
              <w:spacing w:after="0" w:line="240" w:lineRule="auto"/>
              <w:ind w:firstLine="708"/>
              <w:jc w:val="both"/>
              <w:rPr>
                <w:rStyle w:val="17"/>
                <w:sz w:val="27"/>
                <w:szCs w:val="27"/>
              </w:rPr>
            </w:pPr>
            <w:proofErr w:type="gramStart"/>
            <w:r w:rsidRPr="00EE2EED">
              <w:rPr>
                <w:rStyle w:val="17"/>
                <w:sz w:val="27"/>
                <w:szCs w:val="27"/>
              </w:rPr>
              <w:t xml:space="preserve">Так, в соответствии с ч. 1 ст. 56 Закона о регистрации государственная регистрация прекращения права собственности </w:t>
            </w:r>
            <w:r w:rsidRPr="00EE2EED">
              <w:rPr>
                <w:rFonts w:ascii="Times New Roman" w:hAnsi="Times New Roman"/>
                <w:sz w:val="27"/>
                <w:szCs w:val="27"/>
              </w:rPr>
              <w:t xml:space="preserve">на земельный участок </w:t>
            </w:r>
            <w:proofErr w:type="spellStart"/>
            <w:r w:rsidRPr="00EE2EED">
              <w:rPr>
                <w:rFonts w:ascii="Times New Roman" w:hAnsi="Times New Roman"/>
                <w:sz w:val="27"/>
                <w:szCs w:val="27"/>
              </w:rPr>
              <w:t>илиземельную</w:t>
            </w:r>
            <w:proofErr w:type="spellEnd"/>
            <w:r w:rsidRPr="00EE2EED">
              <w:rPr>
                <w:rFonts w:ascii="Times New Roman" w:hAnsi="Times New Roman"/>
                <w:sz w:val="27"/>
                <w:szCs w:val="27"/>
              </w:rPr>
              <w:t xml:space="preserve"> долю</w:t>
            </w:r>
            <w:r w:rsidRPr="00EE2EED">
              <w:rPr>
                <w:rStyle w:val="17"/>
                <w:sz w:val="27"/>
                <w:szCs w:val="27"/>
              </w:rPr>
              <w:t xml:space="preserve"> вследствие отказа от соответствующего права собственности осуществляется </w:t>
            </w:r>
            <w:r w:rsidRPr="00EE2EED">
              <w:rPr>
                <w:rStyle w:val="af5"/>
                <w:sz w:val="27"/>
                <w:szCs w:val="27"/>
              </w:rPr>
              <w:t xml:space="preserve">на основании заявления </w:t>
            </w:r>
            <w:r w:rsidRPr="00EE2EED">
              <w:rPr>
                <w:rFonts w:ascii="Times New Roman" w:eastAsiaTheme="minorHAnsi" w:hAnsi="Times New Roman"/>
                <w:b/>
                <w:color w:val="auto"/>
                <w:sz w:val="27"/>
                <w:szCs w:val="27"/>
                <w:lang w:eastAsia="en-US"/>
              </w:rPr>
              <w:t>собственника</w:t>
            </w:r>
            <w:r w:rsidRPr="00EE2EED">
              <w:rPr>
                <w:rFonts w:ascii="Times New Roman" w:eastAsiaTheme="minorHAnsi" w:hAnsi="Times New Roman"/>
                <w:color w:val="auto"/>
                <w:sz w:val="27"/>
                <w:szCs w:val="27"/>
                <w:lang w:eastAsia="en-US"/>
              </w:rPr>
              <w:t xml:space="preserve"> земельного участка или земельной доли </w:t>
            </w:r>
            <w:r w:rsidRPr="00EE2EED">
              <w:rPr>
                <w:rStyle w:val="17"/>
                <w:sz w:val="27"/>
                <w:szCs w:val="27"/>
              </w:rPr>
              <w:t>(либо его представителя по нотариально удостоверенной доверенности).</w:t>
            </w:r>
            <w:proofErr w:type="gramEnd"/>
          </w:p>
          <w:p w:rsidR="00EE2EED" w:rsidRPr="00EE2EED" w:rsidRDefault="00EE2EED" w:rsidP="00EE2EED">
            <w:pPr>
              <w:autoSpaceDE w:val="0"/>
              <w:autoSpaceDN w:val="0"/>
              <w:adjustRightInd w:val="0"/>
              <w:spacing w:after="0" w:line="240" w:lineRule="auto"/>
              <w:ind w:firstLine="708"/>
              <w:jc w:val="both"/>
              <w:rPr>
                <w:sz w:val="27"/>
                <w:szCs w:val="27"/>
              </w:rPr>
            </w:pPr>
            <w:r w:rsidRPr="00EE2EED">
              <w:rPr>
                <w:rStyle w:val="17"/>
                <w:sz w:val="27"/>
                <w:szCs w:val="27"/>
              </w:rPr>
              <w:t xml:space="preserve">При этом, указанное заявление должно быть представлено в орган регистрации прав в порядке, установленном ст. 18 Закона </w:t>
            </w:r>
            <w:r>
              <w:rPr>
                <w:rStyle w:val="17"/>
                <w:sz w:val="27"/>
                <w:szCs w:val="27"/>
              </w:rPr>
              <w:t>№218-ФЗ</w:t>
            </w:r>
            <w:r w:rsidRPr="00EE2EED">
              <w:rPr>
                <w:rStyle w:val="17"/>
                <w:sz w:val="27"/>
                <w:szCs w:val="27"/>
              </w:rPr>
              <w:t xml:space="preserve">, и по форме, утвержденной приказом </w:t>
            </w:r>
            <w:proofErr w:type="spellStart"/>
            <w:r w:rsidRPr="00EE2EED">
              <w:rPr>
                <w:rStyle w:val="17"/>
                <w:sz w:val="27"/>
                <w:szCs w:val="27"/>
              </w:rPr>
              <w:t>Росреестра</w:t>
            </w:r>
            <w:proofErr w:type="spellEnd"/>
            <w:r w:rsidRPr="00EE2EED">
              <w:rPr>
                <w:rStyle w:val="17"/>
                <w:sz w:val="27"/>
                <w:szCs w:val="27"/>
              </w:rPr>
              <w:t xml:space="preserve"> от 19.08.2020 № </w:t>
            </w:r>
            <w:proofErr w:type="gramStart"/>
            <w:r w:rsidRPr="00EE2EED">
              <w:rPr>
                <w:rStyle w:val="17"/>
                <w:sz w:val="27"/>
                <w:szCs w:val="27"/>
              </w:rPr>
              <w:t>П</w:t>
            </w:r>
            <w:proofErr w:type="gramEnd"/>
            <w:r w:rsidRPr="00EE2EED">
              <w:rPr>
                <w:rStyle w:val="17"/>
                <w:sz w:val="27"/>
                <w:szCs w:val="27"/>
              </w:rPr>
              <w:t>/0310.</w:t>
            </w:r>
          </w:p>
          <w:p w:rsidR="00EE2EED" w:rsidRPr="00EE2EED" w:rsidRDefault="00EE2EED" w:rsidP="00EE2EED">
            <w:pPr>
              <w:pStyle w:val="af2"/>
              <w:ind w:firstLine="708"/>
              <w:jc w:val="both"/>
              <w:rPr>
                <w:rStyle w:val="17"/>
                <w:sz w:val="27"/>
                <w:szCs w:val="27"/>
              </w:rPr>
            </w:pPr>
            <w:r w:rsidRPr="00EE2EED">
              <w:rPr>
                <w:rStyle w:val="17"/>
                <w:sz w:val="27"/>
                <w:szCs w:val="27"/>
              </w:rPr>
              <w:t xml:space="preserve">К указанному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w:t>
            </w:r>
            <w:proofErr w:type="gramStart"/>
            <w:r w:rsidRPr="00EE2EED">
              <w:rPr>
                <w:rStyle w:val="17"/>
                <w:sz w:val="27"/>
                <w:szCs w:val="27"/>
              </w:rPr>
              <w:t>случае</w:t>
            </w:r>
            <w:proofErr w:type="gramEnd"/>
            <w:r w:rsidRPr="00EE2EED">
              <w:rPr>
                <w:rStyle w:val="17"/>
                <w:sz w:val="27"/>
                <w:szCs w:val="27"/>
              </w:rPr>
              <w:t>, если право собственности на эти земельный участок или земельную долю ранее было зарегистрировано в Едином государственном реестре недвижимости (ч. 2 ст. 56 Закона о регистрации).</w:t>
            </w:r>
          </w:p>
          <w:p w:rsidR="00EE2EED" w:rsidRPr="00EE2EED" w:rsidRDefault="00EE2EED" w:rsidP="00EE2EED">
            <w:pPr>
              <w:pStyle w:val="af2"/>
              <w:ind w:firstLine="708"/>
              <w:jc w:val="both"/>
              <w:rPr>
                <w:sz w:val="27"/>
                <w:szCs w:val="27"/>
              </w:rPr>
            </w:pPr>
            <w:proofErr w:type="gramStart"/>
            <w:r w:rsidRPr="00EE2EED">
              <w:rPr>
                <w:rStyle w:val="17"/>
                <w:sz w:val="27"/>
                <w:szCs w:val="27"/>
              </w:rPr>
              <w:t>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     (ч. 4 ст. 56 Закона о регистрации).</w:t>
            </w:r>
            <w:proofErr w:type="gramEnd"/>
          </w:p>
          <w:p w:rsidR="007A7CC3" w:rsidRDefault="00EE2EED" w:rsidP="00EE2EED">
            <w:pPr>
              <w:spacing w:after="0" w:line="240" w:lineRule="auto"/>
              <w:ind w:firstLine="569"/>
              <w:jc w:val="both"/>
              <w:rPr>
                <w:rFonts w:ascii="Times New Roman" w:hAnsi="Times New Roman"/>
                <w:b/>
                <w:i/>
                <w:sz w:val="27"/>
                <w:szCs w:val="27"/>
              </w:rPr>
            </w:pPr>
            <w:r w:rsidRPr="00EE2EED">
              <w:rPr>
                <w:rFonts w:ascii="Times New Roman" w:hAnsi="Times New Roman"/>
                <w:sz w:val="27"/>
                <w:szCs w:val="27"/>
              </w:rPr>
              <w:t xml:space="preserve">С учетом ч.3 ст.56 Закона №218-ФЗ в </w:t>
            </w:r>
            <w:proofErr w:type="gramStart"/>
            <w:r w:rsidRPr="00EE2EED">
              <w:rPr>
                <w:rFonts w:ascii="Times New Roman" w:hAnsi="Times New Roman"/>
                <w:sz w:val="27"/>
                <w:szCs w:val="27"/>
              </w:rPr>
              <w:t>случае</w:t>
            </w:r>
            <w:proofErr w:type="gramEnd"/>
            <w:r w:rsidRPr="00EE2EED">
              <w:rPr>
                <w:rFonts w:ascii="Times New Roman" w:hAnsi="Times New Roman"/>
                <w:sz w:val="27"/>
                <w:szCs w:val="27"/>
              </w:rPr>
              <w:t>, если права земельный участок в ЕГРН не зарегистрированы, то в данном случае  сразу осуществляется государственная регистрация права государственной или муниципальной собственности, без предварительной регистрации прав прежнего собственника.</w:t>
            </w:r>
          </w:p>
          <w:p w:rsidR="00EE2EED" w:rsidRPr="00A14107" w:rsidRDefault="00EE2EED" w:rsidP="00EE2EED">
            <w:pPr>
              <w:autoSpaceDE w:val="0"/>
              <w:autoSpaceDN w:val="0"/>
              <w:spacing w:after="0" w:line="240" w:lineRule="auto"/>
              <w:ind w:firstLine="569"/>
              <w:jc w:val="both"/>
              <w:rPr>
                <w:rFonts w:ascii="Times New Roman" w:hAnsi="Times New Roman"/>
                <w:sz w:val="27"/>
                <w:szCs w:val="27"/>
              </w:rPr>
            </w:pPr>
          </w:p>
        </w:tc>
      </w:tr>
      <w:tr w:rsidR="00EE2EED" w:rsidRPr="00A14107" w:rsidTr="00B31BF3">
        <w:trPr>
          <w:trHeight w:val="70"/>
        </w:trPr>
        <w:tc>
          <w:tcPr>
            <w:tcW w:w="4960" w:type="dxa"/>
            <w:tcBorders>
              <w:top w:val="single" w:sz="4" w:space="0" w:color="000000"/>
              <w:left w:val="single" w:sz="4" w:space="0" w:color="000000"/>
              <w:bottom w:val="single" w:sz="4" w:space="0" w:color="000000"/>
              <w:right w:val="single" w:sz="4" w:space="0" w:color="000000"/>
            </w:tcBorders>
          </w:tcPr>
          <w:p w:rsidR="00EE2EED" w:rsidRDefault="00EE2EED" w:rsidP="00142D72">
            <w:pPr>
              <w:spacing w:after="0" w:line="240" w:lineRule="auto"/>
              <w:ind w:firstLine="320"/>
              <w:jc w:val="both"/>
              <w:rPr>
                <w:rFonts w:ascii="Times New Roman" w:hAnsi="Times New Roman"/>
                <w:sz w:val="27"/>
                <w:szCs w:val="27"/>
              </w:rPr>
            </w:pPr>
            <w:r>
              <w:rPr>
                <w:rFonts w:ascii="Times New Roman" w:hAnsi="Times New Roman"/>
                <w:sz w:val="27"/>
                <w:szCs w:val="27"/>
              </w:rPr>
              <w:lastRenderedPageBreak/>
              <w:t>1</w:t>
            </w:r>
            <w:r w:rsidR="00142D72">
              <w:rPr>
                <w:rFonts w:ascii="Times New Roman" w:hAnsi="Times New Roman"/>
                <w:sz w:val="27"/>
                <w:szCs w:val="27"/>
              </w:rPr>
              <w:t>4</w:t>
            </w:r>
            <w:r w:rsidRPr="00A14107">
              <w:rPr>
                <w:rFonts w:ascii="Times New Roman" w:hAnsi="Times New Roman"/>
                <w:sz w:val="27"/>
                <w:szCs w:val="27"/>
              </w:rPr>
              <w:t>.</w:t>
            </w:r>
            <w:r w:rsidR="004B0AA5">
              <w:rPr>
                <w:rFonts w:ascii="Times New Roman" w:hAnsi="Times New Roman"/>
                <w:sz w:val="27"/>
                <w:szCs w:val="27"/>
              </w:rPr>
              <w:t>Как отказаться от права собственности на жилой дом?</w:t>
            </w:r>
          </w:p>
        </w:tc>
        <w:tc>
          <w:tcPr>
            <w:tcW w:w="10032" w:type="dxa"/>
            <w:tcBorders>
              <w:top w:val="single" w:sz="4" w:space="0" w:color="000000"/>
              <w:left w:val="single" w:sz="4" w:space="0" w:color="000000"/>
              <w:bottom w:val="single" w:sz="4" w:space="0" w:color="000000"/>
              <w:right w:val="single" w:sz="4" w:space="0" w:color="000000"/>
            </w:tcBorders>
          </w:tcPr>
          <w:p w:rsidR="004B0AA5" w:rsidRDefault="004B0AA5" w:rsidP="004B0AA5">
            <w:pPr>
              <w:pStyle w:val="af2"/>
              <w:ind w:firstLine="708"/>
              <w:jc w:val="both"/>
              <w:rPr>
                <w:rStyle w:val="17"/>
                <w:sz w:val="27"/>
                <w:szCs w:val="27"/>
              </w:rPr>
            </w:pPr>
            <w:proofErr w:type="gramStart"/>
            <w:r>
              <w:rPr>
                <w:rStyle w:val="17"/>
                <w:sz w:val="27"/>
                <w:szCs w:val="27"/>
              </w:rPr>
              <w:t xml:space="preserve">В соответствии с п. 2 ст. 1 Гражданского кодекса Российской Федерации (далее - ГК РФ) граждане (физические лица) и юридические лица приобретают и осуществляют свои гражданские права своей волей и в своем интересе. </w:t>
            </w:r>
            <w:proofErr w:type="gramEnd"/>
          </w:p>
          <w:p w:rsidR="004B0AA5" w:rsidRDefault="004B0AA5" w:rsidP="004B0AA5">
            <w:pPr>
              <w:pStyle w:val="af2"/>
              <w:ind w:firstLine="708"/>
              <w:jc w:val="both"/>
              <w:rPr>
                <w:rStyle w:val="17"/>
                <w:sz w:val="27"/>
                <w:szCs w:val="27"/>
              </w:rPr>
            </w:pPr>
            <w:r>
              <w:rPr>
                <w:rStyle w:val="17"/>
                <w:sz w:val="27"/>
                <w:szCs w:val="27"/>
              </w:rPr>
              <w:t xml:space="preserve">Согласно ст. 209 ГК РФ собственнику принадлежат права владения, пользования и распоряжения своим имуществом. Собственник вправе по своему усмотрению совершать в </w:t>
            </w:r>
            <w:proofErr w:type="gramStart"/>
            <w:r>
              <w:rPr>
                <w:rStyle w:val="17"/>
                <w:sz w:val="27"/>
                <w:szCs w:val="27"/>
              </w:rPr>
              <w:t>отношении</w:t>
            </w:r>
            <w:proofErr w:type="gramEnd"/>
            <w:r>
              <w:rPr>
                <w:rStyle w:val="17"/>
                <w:sz w:val="27"/>
                <w:szCs w:val="27"/>
              </w:rPr>
              <w:t xml:space="preserve"> принадлежащего ему имущества </w:t>
            </w:r>
            <w:proofErr w:type="spellStart"/>
            <w:r>
              <w:rPr>
                <w:rStyle w:val="17"/>
                <w:sz w:val="27"/>
                <w:szCs w:val="27"/>
              </w:rPr>
              <w:t>любыедействия</w:t>
            </w:r>
            <w:proofErr w:type="spellEnd"/>
            <w:r>
              <w:rPr>
                <w:rStyle w:val="17"/>
                <w:sz w:val="27"/>
                <w:szCs w:val="27"/>
              </w:rPr>
              <w:t>, не противоречащие закону и иным правовым актам и не нарушающие права и охраняемые законом интересы других лиц.</w:t>
            </w:r>
          </w:p>
          <w:p w:rsidR="004B0AA5" w:rsidRDefault="004B0AA5" w:rsidP="004B0AA5">
            <w:pPr>
              <w:pStyle w:val="af2"/>
              <w:ind w:firstLine="708"/>
              <w:jc w:val="both"/>
            </w:pPr>
            <w:r>
              <w:rPr>
                <w:sz w:val="27"/>
                <w:szCs w:val="27"/>
              </w:rPr>
              <w:t>Статьей 236 ГК РФ установлено, что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 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4B0AA5" w:rsidRDefault="004B0AA5" w:rsidP="004B0AA5">
            <w:pPr>
              <w:pStyle w:val="af2"/>
              <w:ind w:firstLine="708"/>
              <w:jc w:val="both"/>
              <w:rPr>
                <w:sz w:val="27"/>
                <w:szCs w:val="27"/>
              </w:rPr>
            </w:pPr>
            <w:r>
              <w:rPr>
                <w:sz w:val="27"/>
                <w:szCs w:val="27"/>
              </w:rPr>
              <w:t>Основания прекращения права собственности установлены статьей 235    ГК РФ. В частности,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w:t>
            </w:r>
          </w:p>
          <w:p w:rsidR="004B0AA5" w:rsidRDefault="004B0AA5" w:rsidP="004B0AA5">
            <w:pPr>
              <w:pStyle w:val="af2"/>
              <w:jc w:val="both"/>
              <w:rPr>
                <w:sz w:val="27"/>
                <w:szCs w:val="27"/>
              </w:rPr>
            </w:pPr>
            <w:r>
              <w:rPr>
                <w:sz w:val="27"/>
                <w:szCs w:val="27"/>
              </w:rPr>
              <w:tab/>
              <w:t xml:space="preserve">Для отказа от права собственности </w:t>
            </w:r>
            <w:proofErr w:type="gramStart"/>
            <w:r>
              <w:rPr>
                <w:sz w:val="27"/>
                <w:szCs w:val="27"/>
              </w:rPr>
              <w:t>на</w:t>
            </w:r>
            <w:proofErr w:type="gramEnd"/>
            <w:r>
              <w:rPr>
                <w:sz w:val="27"/>
                <w:szCs w:val="27"/>
              </w:rPr>
              <w:t xml:space="preserve"> </w:t>
            </w:r>
            <w:proofErr w:type="gramStart"/>
            <w:r>
              <w:rPr>
                <w:sz w:val="27"/>
                <w:szCs w:val="27"/>
              </w:rPr>
              <w:t>жилой</w:t>
            </w:r>
            <w:proofErr w:type="gramEnd"/>
            <w:r>
              <w:rPr>
                <w:sz w:val="27"/>
                <w:szCs w:val="27"/>
              </w:rPr>
              <w:t xml:space="preserve"> дом собственнику необходимо  обратиться в орган местного самоуправления в целях дальнейшей постановки жилого дома на учет в качестве бесхозяйного объекта недвижимого имущества.</w:t>
            </w:r>
          </w:p>
          <w:p w:rsidR="004B0AA5" w:rsidRDefault="004B0AA5" w:rsidP="004B0AA5">
            <w:pPr>
              <w:pStyle w:val="af2"/>
              <w:ind w:firstLine="708"/>
              <w:jc w:val="both"/>
              <w:rPr>
                <w:sz w:val="27"/>
                <w:szCs w:val="27"/>
              </w:rPr>
            </w:pPr>
            <w:r>
              <w:rPr>
                <w:sz w:val="27"/>
                <w:szCs w:val="27"/>
              </w:rPr>
              <w:t xml:space="preserve">Согласно п. 3 Порядка принятия на учет бесхозяйных недвижимых вещей, утвержденного приказом Минэкономразвития России от 10.12.2015 № 931 (далее – Порядок) на учет бесхозяйных недвижимых вещей принимаются здания, сооружения, помещения, которые не имеют собственников, или собственники которых неизвестны, или от права </w:t>
            </w:r>
            <w:proofErr w:type="gramStart"/>
            <w:r>
              <w:rPr>
                <w:sz w:val="27"/>
                <w:szCs w:val="27"/>
              </w:rPr>
              <w:t>собственности</w:t>
            </w:r>
            <w:proofErr w:type="gramEnd"/>
            <w:r>
              <w:rPr>
                <w:sz w:val="27"/>
                <w:szCs w:val="27"/>
              </w:rPr>
              <w:t xml:space="preserve"> на которые собственники отказались.</w:t>
            </w:r>
          </w:p>
          <w:p w:rsidR="004B0AA5" w:rsidRDefault="004B0AA5" w:rsidP="004B0AA5">
            <w:pPr>
              <w:pStyle w:val="af2"/>
              <w:jc w:val="both"/>
              <w:rPr>
                <w:sz w:val="27"/>
                <w:szCs w:val="27"/>
              </w:rPr>
            </w:pPr>
            <w:r>
              <w:rPr>
                <w:sz w:val="27"/>
                <w:szCs w:val="27"/>
              </w:rPr>
              <w:tab/>
              <w:t xml:space="preserve">Согласно п. 5, 6 Порядка в </w:t>
            </w:r>
            <w:proofErr w:type="gramStart"/>
            <w:r>
              <w:rPr>
                <w:sz w:val="27"/>
                <w:szCs w:val="27"/>
              </w:rPr>
              <w:t>целях</w:t>
            </w:r>
            <w:proofErr w:type="gramEnd"/>
            <w:r>
              <w:rPr>
                <w:sz w:val="27"/>
                <w:szCs w:val="27"/>
              </w:rPr>
              <w:t xml:space="preserve"> постановки бесхозяйного объекта недвижимости на учет орган местного самоуправления обращается в орган </w:t>
            </w:r>
            <w:r>
              <w:rPr>
                <w:sz w:val="27"/>
                <w:szCs w:val="27"/>
              </w:rPr>
              <w:lastRenderedPageBreak/>
              <w:t>регистрации прав в порядке межведомственного информационного взаимодействия (ч. 10 ст. 32 Закона о регистрации).</w:t>
            </w:r>
          </w:p>
          <w:p w:rsidR="00EE2EED" w:rsidRPr="00EE2EED" w:rsidRDefault="004B0AA5" w:rsidP="004953C3">
            <w:pPr>
              <w:pStyle w:val="af2"/>
              <w:ind w:firstLine="708"/>
              <w:jc w:val="both"/>
              <w:rPr>
                <w:b/>
                <w:i/>
                <w:sz w:val="27"/>
                <w:szCs w:val="27"/>
              </w:rPr>
            </w:pPr>
            <w:proofErr w:type="gramStart"/>
            <w:r>
              <w:rPr>
                <w:sz w:val="27"/>
                <w:szCs w:val="27"/>
              </w:rPr>
              <w:t>Подпунктом «б» п. 30 Постановления Правительства Российской Федерации от 31.12.2015 № 1532 в случае, если собственник (собственники) отказался от права собственности на здание, органы местного самоуправления направляют в орган регистрации прав соответствующее заявление, а также заявление собственника или уполномоченного лица (на основании нотариально удостоверенной доверенности) об отказе от права собственности на объект недвижимого имущества, копии правоустанавливающих документов, подтверждающих наличие права собственности</w:t>
            </w:r>
            <w:proofErr w:type="gramEnd"/>
            <w:r>
              <w:rPr>
                <w:sz w:val="27"/>
                <w:szCs w:val="27"/>
              </w:rPr>
              <w:t xml:space="preserve"> </w:t>
            </w:r>
            <w:proofErr w:type="gramStart"/>
            <w:r>
              <w:rPr>
                <w:sz w:val="27"/>
                <w:szCs w:val="27"/>
              </w:rPr>
              <w:t>у лица (лиц), отказавшегося (отказавшихся) от права собственности на объект недвижимости.</w:t>
            </w:r>
            <w:proofErr w:type="gramEnd"/>
          </w:p>
        </w:tc>
      </w:tr>
    </w:tbl>
    <w:p w:rsidR="006F53E7" w:rsidRPr="00A14107" w:rsidRDefault="006F53E7" w:rsidP="0094428D">
      <w:pPr>
        <w:spacing w:after="0" w:line="240" w:lineRule="auto"/>
        <w:ind w:firstLine="320"/>
        <w:jc w:val="both"/>
        <w:rPr>
          <w:rFonts w:ascii="Times New Roman" w:hAnsi="Times New Roman"/>
          <w:sz w:val="27"/>
          <w:szCs w:val="27"/>
        </w:rPr>
      </w:pPr>
    </w:p>
    <w:sectPr w:rsidR="006F53E7" w:rsidRPr="00A14107" w:rsidSect="00417A27">
      <w:headerReference w:type="default" r:id="rId14"/>
      <w:pgSz w:w="16838" w:h="11906"/>
      <w:pgMar w:top="851" w:right="1134" w:bottom="850"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85" w:rsidRDefault="00EA4485">
      <w:pPr>
        <w:spacing w:after="0" w:line="240" w:lineRule="auto"/>
      </w:pPr>
      <w:r>
        <w:separator/>
      </w:r>
    </w:p>
  </w:endnote>
  <w:endnote w:type="continuationSeparator" w:id="0">
    <w:p w:rsidR="00EA4485" w:rsidRDefault="00EA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85" w:rsidRDefault="00EA4485">
      <w:pPr>
        <w:spacing w:after="0" w:line="240" w:lineRule="auto"/>
      </w:pPr>
      <w:r>
        <w:separator/>
      </w:r>
    </w:p>
  </w:footnote>
  <w:footnote w:type="continuationSeparator" w:id="0">
    <w:p w:rsidR="00EA4485" w:rsidRDefault="00EA4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3E7" w:rsidRDefault="00417A27">
    <w:pPr>
      <w:framePr w:wrap="around" w:vAnchor="text" w:hAnchor="margin" w:xAlign="center" w:y="1"/>
    </w:pPr>
    <w:r>
      <w:fldChar w:fldCharType="begin"/>
    </w:r>
    <w:r w:rsidR="00AC2C38">
      <w:instrText xml:space="preserve">PAGE </w:instrText>
    </w:r>
    <w:r>
      <w:fldChar w:fldCharType="separate"/>
    </w:r>
    <w:r w:rsidR="007A7CC3">
      <w:rPr>
        <w:noProof/>
      </w:rPr>
      <w:t>13</w:t>
    </w:r>
    <w:r>
      <w:fldChar w:fldCharType="end"/>
    </w:r>
  </w:p>
  <w:p w:rsidR="006F53E7" w:rsidRDefault="006F53E7">
    <w:pPr>
      <w:pStyle w:val="ab"/>
      <w:jc w:val="center"/>
    </w:pPr>
  </w:p>
  <w:p w:rsidR="006F53E7" w:rsidRDefault="006F53E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E7"/>
    <w:rsid w:val="00001C6F"/>
    <w:rsid w:val="000D3EFB"/>
    <w:rsid w:val="00113D84"/>
    <w:rsid w:val="00132565"/>
    <w:rsid w:val="00142D72"/>
    <w:rsid w:val="00153C74"/>
    <w:rsid w:val="00165695"/>
    <w:rsid w:val="0027075A"/>
    <w:rsid w:val="00290EF8"/>
    <w:rsid w:val="00291011"/>
    <w:rsid w:val="002971DC"/>
    <w:rsid w:val="002E4EA8"/>
    <w:rsid w:val="002E5354"/>
    <w:rsid w:val="002F63CD"/>
    <w:rsid w:val="00306B59"/>
    <w:rsid w:val="00417A27"/>
    <w:rsid w:val="00485829"/>
    <w:rsid w:val="004953C3"/>
    <w:rsid w:val="004B0AA5"/>
    <w:rsid w:val="004C0EDB"/>
    <w:rsid w:val="004C395C"/>
    <w:rsid w:val="0050125F"/>
    <w:rsid w:val="005E4FBB"/>
    <w:rsid w:val="0064576E"/>
    <w:rsid w:val="00647B8D"/>
    <w:rsid w:val="00663E3D"/>
    <w:rsid w:val="006F53E7"/>
    <w:rsid w:val="0075208E"/>
    <w:rsid w:val="007878CC"/>
    <w:rsid w:val="007A0A0B"/>
    <w:rsid w:val="007A7CC3"/>
    <w:rsid w:val="00803E8C"/>
    <w:rsid w:val="00827410"/>
    <w:rsid w:val="00853AD2"/>
    <w:rsid w:val="008F576F"/>
    <w:rsid w:val="00902056"/>
    <w:rsid w:val="009054B1"/>
    <w:rsid w:val="0094428D"/>
    <w:rsid w:val="009A5441"/>
    <w:rsid w:val="00A14107"/>
    <w:rsid w:val="00A27DAC"/>
    <w:rsid w:val="00A50C25"/>
    <w:rsid w:val="00AC2C38"/>
    <w:rsid w:val="00AD6607"/>
    <w:rsid w:val="00B31BF3"/>
    <w:rsid w:val="00B654B6"/>
    <w:rsid w:val="00BC0C3C"/>
    <w:rsid w:val="00CB3F6B"/>
    <w:rsid w:val="00D46B7E"/>
    <w:rsid w:val="00DA3D0D"/>
    <w:rsid w:val="00DD5609"/>
    <w:rsid w:val="00DE6EE8"/>
    <w:rsid w:val="00E423DC"/>
    <w:rsid w:val="00EA4485"/>
    <w:rsid w:val="00EE13D4"/>
    <w:rsid w:val="00EE2EED"/>
    <w:rsid w:val="00F72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27DAC"/>
    <w:pPr>
      <w:spacing w:after="160" w:line="264"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character" w:customStyle="1" w:styleId="30">
    <w:name w:val="Заголовок 3 Знак"/>
    <w:link w:val="3"/>
    <w:rPr>
      <w:rFonts w:ascii="XO Thames" w:hAnsi="XO Thames"/>
      <w:b/>
      <w:i/>
      <w:color w:val="000000"/>
    </w:rPr>
  </w:style>
  <w:style w:type="paragraph" w:customStyle="1" w:styleId="12">
    <w:name w:val="Знак примечания1"/>
    <w:link w:val="a5"/>
    <w:rPr>
      <w:sz w:val="16"/>
    </w:rPr>
  </w:style>
  <w:style w:type="character" w:styleId="a5">
    <w:name w:val="annotation reference"/>
    <w:link w:val="12"/>
    <w:rPr>
      <w:sz w:val="16"/>
    </w:rPr>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
    <w:link w:val="a6"/>
    <w:rPr>
      <w:sz w:val="22"/>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8"/>
    <w:rPr>
      <w:color w:val="0563C1"/>
      <w:u w:val="single"/>
    </w:rPr>
  </w:style>
  <w:style w:type="character" w:styleId="a8">
    <w:name w:val="Hyperlink"/>
    <w:link w:val="13"/>
    <w:rPr>
      <w:color w:val="0563C1"/>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a9">
    <w:name w:val="List Paragraph"/>
    <w:basedOn w:val="a"/>
    <w:link w:val="aa"/>
    <w:pPr>
      <w:ind w:left="720"/>
      <w:contextualSpacing/>
    </w:pPr>
  </w:style>
  <w:style w:type="character" w:customStyle="1" w:styleId="aa">
    <w:name w:val="Абзац списка Знак"/>
    <w:basedOn w:val="1"/>
    <w:link w:val="a9"/>
    <w:rPr>
      <w:rFonts w:ascii="Calibri" w:hAnsi="Calibri"/>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b">
    <w:name w:val="header"/>
    <w:basedOn w:val="a"/>
    <w:link w:val="ac"/>
    <w:pPr>
      <w:tabs>
        <w:tab w:val="center" w:pos="4677"/>
        <w:tab w:val="right" w:pos="9355"/>
      </w:tabs>
      <w:spacing w:after="0" w:line="240" w:lineRule="auto"/>
    </w:pPr>
  </w:style>
  <w:style w:type="character" w:customStyle="1" w:styleId="ac">
    <w:name w:val="Верхний колонтитул Знак"/>
    <w:basedOn w:val="1"/>
    <w:link w:val="ab"/>
    <w:rPr>
      <w:sz w:val="22"/>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6">
    <w:name w:val="Основной шрифт абзаца1"/>
  </w:style>
  <w:style w:type="paragraph" w:styleId="ad">
    <w:name w:val="Subtitle"/>
    <w:next w:val="a"/>
    <w:link w:val="ae"/>
    <w:uiPriority w:val="11"/>
    <w:qFormat/>
    <w:rPr>
      <w:rFonts w:ascii="XO Thames" w:hAnsi="XO Thames"/>
      <w:i/>
      <w:color w:val="616161"/>
      <w:sz w:val="24"/>
    </w:rPr>
  </w:style>
  <w:style w:type="character" w:customStyle="1" w:styleId="ae">
    <w:name w:val="Подзаголовок Знак"/>
    <w:link w:val="ad"/>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
    <w:name w:val="Title"/>
    <w:next w:val="a"/>
    <w:link w:val="af0"/>
    <w:uiPriority w:val="10"/>
    <w:qFormat/>
    <w:rPr>
      <w:rFonts w:ascii="XO Thames" w:hAnsi="XO Thames"/>
      <w:b/>
      <w:sz w:val="52"/>
    </w:rPr>
  </w:style>
  <w:style w:type="character" w:customStyle="1" w:styleId="af0">
    <w:name w:val="Название Знак"/>
    <w:link w:val="af"/>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1">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 Spacing"/>
    <w:uiPriority w:val="1"/>
    <w:qFormat/>
    <w:rsid w:val="00853AD2"/>
    <w:rPr>
      <w:rFonts w:ascii="Times New Roman" w:hAnsi="Times New Roman"/>
      <w:color w:val="auto"/>
      <w:sz w:val="24"/>
      <w:szCs w:val="24"/>
    </w:rPr>
  </w:style>
  <w:style w:type="character" w:customStyle="1" w:styleId="17">
    <w:name w:val="Основной текст Знак1"/>
    <w:rsid w:val="00853AD2"/>
    <w:rPr>
      <w:rFonts w:ascii="Times New Roman" w:hAnsi="Times New Roman" w:cs="Times New Roman"/>
      <w:spacing w:val="2"/>
      <w:sz w:val="25"/>
      <w:szCs w:val="25"/>
      <w:u w:val="none"/>
    </w:rPr>
  </w:style>
  <w:style w:type="paragraph" w:styleId="af3">
    <w:name w:val="Body Text Indent"/>
    <w:basedOn w:val="a"/>
    <w:link w:val="af4"/>
    <w:unhideWhenUsed/>
    <w:rsid w:val="00153C74"/>
    <w:pPr>
      <w:spacing w:after="0" w:line="240" w:lineRule="auto"/>
      <w:ind w:firstLine="709"/>
      <w:jc w:val="both"/>
    </w:pPr>
    <w:rPr>
      <w:rFonts w:ascii="Times New Roman" w:hAnsi="Times New Roman"/>
      <w:color w:val="auto"/>
      <w:sz w:val="28"/>
      <w:szCs w:val="24"/>
    </w:rPr>
  </w:style>
  <w:style w:type="character" w:customStyle="1" w:styleId="af4">
    <w:name w:val="Основной текст с отступом Знак"/>
    <w:basedOn w:val="a0"/>
    <w:link w:val="af3"/>
    <w:rsid w:val="00153C74"/>
    <w:rPr>
      <w:rFonts w:ascii="Times New Roman" w:hAnsi="Times New Roman"/>
      <w:color w:val="auto"/>
      <w:sz w:val="28"/>
      <w:szCs w:val="24"/>
    </w:rPr>
  </w:style>
  <w:style w:type="character" w:customStyle="1" w:styleId="af5">
    <w:name w:val="Основной текст + Полужирный"/>
    <w:aliases w:val="Интервал 0 pt1"/>
    <w:basedOn w:val="17"/>
    <w:uiPriority w:val="99"/>
    <w:rsid w:val="00EE2EED"/>
    <w:rPr>
      <w:rFonts w:ascii="Times New Roman" w:hAnsi="Times New Roman" w:cs="Times New Roman" w:hint="default"/>
      <w:b/>
      <w:bCs/>
      <w:strike w:val="0"/>
      <w:dstrike w:val="0"/>
      <w:spacing w:val="7"/>
      <w:sz w:val="25"/>
      <w:szCs w:val="25"/>
      <w:u w:val="none"/>
      <w:effect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27DAC"/>
    <w:pPr>
      <w:spacing w:after="160" w:line="264"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character" w:customStyle="1" w:styleId="30">
    <w:name w:val="Заголовок 3 Знак"/>
    <w:link w:val="3"/>
    <w:rPr>
      <w:rFonts w:ascii="XO Thames" w:hAnsi="XO Thames"/>
      <w:b/>
      <w:i/>
      <w:color w:val="000000"/>
    </w:rPr>
  </w:style>
  <w:style w:type="paragraph" w:customStyle="1" w:styleId="12">
    <w:name w:val="Знак примечания1"/>
    <w:link w:val="a5"/>
    <w:rPr>
      <w:sz w:val="16"/>
    </w:rPr>
  </w:style>
  <w:style w:type="character" w:styleId="a5">
    <w:name w:val="annotation reference"/>
    <w:link w:val="12"/>
    <w:rPr>
      <w:sz w:val="16"/>
    </w:rPr>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
    <w:link w:val="a6"/>
    <w:rPr>
      <w:sz w:val="22"/>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8"/>
    <w:rPr>
      <w:color w:val="0563C1"/>
      <w:u w:val="single"/>
    </w:rPr>
  </w:style>
  <w:style w:type="character" w:styleId="a8">
    <w:name w:val="Hyperlink"/>
    <w:link w:val="13"/>
    <w:rPr>
      <w:color w:val="0563C1"/>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a9">
    <w:name w:val="List Paragraph"/>
    <w:basedOn w:val="a"/>
    <w:link w:val="aa"/>
    <w:pPr>
      <w:ind w:left="720"/>
      <w:contextualSpacing/>
    </w:pPr>
  </w:style>
  <w:style w:type="character" w:customStyle="1" w:styleId="aa">
    <w:name w:val="Абзац списка Знак"/>
    <w:basedOn w:val="1"/>
    <w:link w:val="a9"/>
    <w:rPr>
      <w:rFonts w:ascii="Calibri" w:hAnsi="Calibri"/>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b">
    <w:name w:val="header"/>
    <w:basedOn w:val="a"/>
    <w:link w:val="ac"/>
    <w:pPr>
      <w:tabs>
        <w:tab w:val="center" w:pos="4677"/>
        <w:tab w:val="right" w:pos="9355"/>
      </w:tabs>
      <w:spacing w:after="0" w:line="240" w:lineRule="auto"/>
    </w:pPr>
  </w:style>
  <w:style w:type="character" w:customStyle="1" w:styleId="ac">
    <w:name w:val="Верхний колонтитул Знак"/>
    <w:basedOn w:val="1"/>
    <w:link w:val="ab"/>
    <w:rPr>
      <w:sz w:val="22"/>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6">
    <w:name w:val="Основной шрифт абзаца1"/>
  </w:style>
  <w:style w:type="paragraph" w:styleId="ad">
    <w:name w:val="Subtitle"/>
    <w:next w:val="a"/>
    <w:link w:val="ae"/>
    <w:uiPriority w:val="11"/>
    <w:qFormat/>
    <w:rPr>
      <w:rFonts w:ascii="XO Thames" w:hAnsi="XO Thames"/>
      <w:i/>
      <w:color w:val="616161"/>
      <w:sz w:val="24"/>
    </w:rPr>
  </w:style>
  <w:style w:type="character" w:customStyle="1" w:styleId="ae">
    <w:name w:val="Подзаголовок Знак"/>
    <w:link w:val="ad"/>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
    <w:name w:val="Title"/>
    <w:next w:val="a"/>
    <w:link w:val="af0"/>
    <w:uiPriority w:val="10"/>
    <w:qFormat/>
    <w:rPr>
      <w:rFonts w:ascii="XO Thames" w:hAnsi="XO Thames"/>
      <w:b/>
      <w:sz w:val="52"/>
    </w:rPr>
  </w:style>
  <w:style w:type="character" w:customStyle="1" w:styleId="af0">
    <w:name w:val="Название Знак"/>
    <w:link w:val="af"/>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1">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 Spacing"/>
    <w:uiPriority w:val="1"/>
    <w:qFormat/>
    <w:rsid w:val="00853AD2"/>
    <w:rPr>
      <w:rFonts w:ascii="Times New Roman" w:hAnsi="Times New Roman"/>
      <w:color w:val="auto"/>
      <w:sz w:val="24"/>
      <w:szCs w:val="24"/>
    </w:rPr>
  </w:style>
  <w:style w:type="character" w:customStyle="1" w:styleId="17">
    <w:name w:val="Основной текст Знак1"/>
    <w:rsid w:val="00853AD2"/>
    <w:rPr>
      <w:rFonts w:ascii="Times New Roman" w:hAnsi="Times New Roman" w:cs="Times New Roman"/>
      <w:spacing w:val="2"/>
      <w:sz w:val="25"/>
      <w:szCs w:val="25"/>
      <w:u w:val="none"/>
    </w:rPr>
  </w:style>
  <w:style w:type="paragraph" w:styleId="af3">
    <w:name w:val="Body Text Indent"/>
    <w:basedOn w:val="a"/>
    <w:link w:val="af4"/>
    <w:unhideWhenUsed/>
    <w:rsid w:val="00153C74"/>
    <w:pPr>
      <w:spacing w:after="0" w:line="240" w:lineRule="auto"/>
      <w:ind w:firstLine="709"/>
      <w:jc w:val="both"/>
    </w:pPr>
    <w:rPr>
      <w:rFonts w:ascii="Times New Roman" w:hAnsi="Times New Roman"/>
      <w:color w:val="auto"/>
      <w:sz w:val="28"/>
      <w:szCs w:val="24"/>
    </w:rPr>
  </w:style>
  <w:style w:type="character" w:customStyle="1" w:styleId="af4">
    <w:name w:val="Основной текст с отступом Знак"/>
    <w:basedOn w:val="a0"/>
    <w:link w:val="af3"/>
    <w:rsid w:val="00153C74"/>
    <w:rPr>
      <w:rFonts w:ascii="Times New Roman" w:hAnsi="Times New Roman"/>
      <w:color w:val="auto"/>
      <w:sz w:val="28"/>
      <w:szCs w:val="24"/>
    </w:rPr>
  </w:style>
  <w:style w:type="character" w:customStyle="1" w:styleId="af5">
    <w:name w:val="Основной текст + Полужирный"/>
    <w:aliases w:val="Интервал 0 pt1"/>
    <w:basedOn w:val="17"/>
    <w:uiPriority w:val="99"/>
    <w:rsid w:val="00EE2EED"/>
    <w:rPr>
      <w:rFonts w:ascii="Times New Roman" w:hAnsi="Times New Roman" w:cs="Times New Roman" w:hint="default"/>
      <w:b/>
      <w:bCs/>
      <w:strike w:val="0"/>
      <w:dstrike w:val="0"/>
      <w:spacing w:val="7"/>
      <w:sz w:val="25"/>
      <w:szCs w:val="25"/>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9534">
      <w:bodyDiv w:val="1"/>
      <w:marLeft w:val="0"/>
      <w:marRight w:val="0"/>
      <w:marTop w:val="0"/>
      <w:marBottom w:val="0"/>
      <w:divBdr>
        <w:top w:val="none" w:sz="0" w:space="0" w:color="auto"/>
        <w:left w:val="none" w:sz="0" w:space="0" w:color="auto"/>
        <w:bottom w:val="none" w:sz="0" w:space="0" w:color="auto"/>
        <w:right w:val="none" w:sz="0" w:space="0" w:color="auto"/>
      </w:divBdr>
    </w:div>
    <w:div w:id="314381850">
      <w:bodyDiv w:val="1"/>
      <w:marLeft w:val="0"/>
      <w:marRight w:val="0"/>
      <w:marTop w:val="0"/>
      <w:marBottom w:val="0"/>
      <w:divBdr>
        <w:top w:val="none" w:sz="0" w:space="0" w:color="auto"/>
        <w:left w:val="none" w:sz="0" w:space="0" w:color="auto"/>
        <w:bottom w:val="none" w:sz="0" w:space="0" w:color="auto"/>
        <w:right w:val="none" w:sz="0" w:space="0" w:color="auto"/>
      </w:divBdr>
    </w:div>
    <w:div w:id="645404271">
      <w:bodyDiv w:val="1"/>
      <w:marLeft w:val="0"/>
      <w:marRight w:val="0"/>
      <w:marTop w:val="0"/>
      <w:marBottom w:val="0"/>
      <w:divBdr>
        <w:top w:val="none" w:sz="0" w:space="0" w:color="auto"/>
        <w:left w:val="none" w:sz="0" w:space="0" w:color="auto"/>
        <w:bottom w:val="none" w:sz="0" w:space="0" w:color="auto"/>
        <w:right w:val="none" w:sz="0" w:space="0" w:color="auto"/>
      </w:divBdr>
    </w:div>
    <w:div w:id="1692759556">
      <w:bodyDiv w:val="1"/>
      <w:marLeft w:val="0"/>
      <w:marRight w:val="0"/>
      <w:marTop w:val="0"/>
      <w:marBottom w:val="0"/>
      <w:divBdr>
        <w:top w:val="none" w:sz="0" w:space="0" w:color="auto"/>
        <w:left w:val="none" w:sz="0" w:space="0" w:color="auto"/>
        <w:bottom w:val="none" w:sz="0" w:space="0" w:color="auto"/>
        <w:right w:val="none" w:sz="0" w:space="0" w:color="auto"/>
      </w:divBdr>
    </w:div>
    <w:div w:id="2135438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F2F5195DEA4797E205EC49E5D485E96588B36CD26854441413D130D2D07F81861699BEF1FA782FE064783D5EA71EEDFB8C0FA3E54743BAR9HAM" TargetMode="External"/><Relationship Id="rId13" Type="http://schemas.openxmlformats.org/officeDocument/2006/relationships/hyperlink" Target="consultantplus://offline/ref=E52007D648D706469D8184923DD48D3E51446387A55A5B20987E9382A4FCE0CAF6D6726CAC8B3568D88A2AF491F5CF3AB49A76A0C6C268ACt7R6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06237;fld=134;dst=1000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6237;fld=134;dst=100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8C5A2A8D9FB8796C4A9CA0DDC4C3560CA720874CB705F5C29E5B77E9A0CE2139F2FE846F395D959957FDA9210BB8E5DC80EB39C38G1I3M" TargetMode="External"/><Relationship Id="rId4" Type="http://schemas.openxmlformats.org/officeDocument/2006/relationships/settings" Target="settings.xml"/><Relationship Id="rId9" Type="http://schemas.openxmlformats.org/officeDocument/2006/relationships/hyperlink" Target="consultantplus://offline/ref=84F2F5195DEA4797E205EC49E5D485E96588B36CD26854441413D130D2D07F81861699BEF1FA782DE564783D5EA71EEDFB8C0FA3E54743BAR9HA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053D7-30F8-4FE2-B9B6-9F56B2B0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Анна Александровна</dc:creator>
  <cp:lastModifiedBy>Ильина А А</cp:lastModifiedBy>
  <cp:revision>4</cp:revision>
  <cp:lastPrinted>2021-12-20T15:13:00Z</cp:lastPrinted>
  <dcterms:created xsi:type="dcterms:W3CDTF">2021-12-21T09:54:00Z</dcterms:created>
  <dcterms:modified xsi:type="dcterms:W3CDTF">2021-12-21T14:02:00Z</dcterms:modified>
</cp:coreProperties>
</file>