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303" w:rsidRDefault="00C158CA" w:rsidP="00C158CA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Обобщенная информация</w:t>
      </w:r>
      <w:r w:rsidR="00992E25" w:rsidRPr="00992E25">
        <w:rPr>
          <w:rFonts w:ascii="Times New Roman" w:hAnsi="Times New Roman" w:cs="Times New Roman"/>
          <w:b/>
          <w:sz w:val="28"/>
          <w:szCs w:val="28"/>
        </w:rPr>
        <w:t xml:space="preserve"> о представ</w:t>
      </w:r>
      <w:r>
        <w:rPr>
          <w:rFonts w:ascii="Times New Roman" w:hAnsi="Times New Roman" w:cs="Times New Roman"/>
          <w:b/>
          <w:sz w:val="28"/>
          <w:szCs w:val="28"/>
        </w:rPr>
        <w:t>лении депутатами Старолещинского сельсовета Солнцевского района</w:t>
      </w:r>
      <w:r w:rsidR="00992E25" w:rsidRPr="00992E25">
        <w:rPr>
          <w:rFonts w:ascii="Times New Roman" w:hAnsi="Times New Roman" w:cs="Times New Roman"/>
          <w:b/>
          <w:sz w:val="28"/>
          <w:szCs w:val="28"/>
        </w:rPr>
        <w:t xml:space="preserve"> сведений и исполнении ими законодательства о противодействии коррупции</w:t>
      </w:r>
    </w:p>
    <w:p w:rsidR="00C158CA" w:rsidRPr="00992E25" w:rsidRDefault="00C158CA" w:rsidP="00C158CA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77F" w:rsidRDefault="00C158CA" w:rsidP="00C158C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8CA">
        <w:rPr>
          <w:rFonts w:ascii="Times New Roman" w:hAnsi="Times New Roman" w:cs="Times New Roman"/>
          <w:sz w:val="28"/>
          <w:szCs w:val="28"/>
        </w:rPr>
        <w:t>Собрание</w:t>
      </w:r>
      <w:r>
        <w:rPr>
          <w:rFonts w:ascii="Times New Roman" w:hAnsi="Times New Roman" w:cs="Times New Roman"/>
          <w:sz w:val="28"/>
          <w:szCs w:val="28"/>
        </w:rPr>
        <w:t xml:space="preserve"> депутатов Старолещинского сельсовета Солнцевского района Курской области </w:t>
      </w:r>
      <w:r w:rsidR="00CA5B02" w:rsidRPr="007A08C1">
        <w:rPr>
          <w:rFonts w:ascii="Times New Roman" w:hAnsi="Times New Roman" w:cs="Times New Roman"/>
          <w:sz w:val="28"/>
          <w:szCs w:val="28"/>
        </w:rPr>
        <w:t xml:space="preserve">сообщает, что всеми депутатами </w:t>
      </w:r>
      <w:r>
        <w:rPr>
          <w:rFonts w:ascii="Times New Roman" w:hAnsi="Times New Roman" w:cs="Times New Roman"/>
          <w:sz w:val="28"/>
          <w:szCs w:val="28"/>
        </w:rPr>
        <w:t>Собрания депутатов Старолещинского сельсовета Солнцевского района Курской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5B02" w:rsidRPr="007A08C1">
        <w:rPr>
          <w:rFonts w:ascii="Times New Roman" w:hAnsi="Times New Roman" w:cs="Times New Roman"/>
          <w:sz w:val="28"/>
          <w:szCs w:val="28"/>
        </w:rPr>
        <w:t xml:space="preserve">исполнена обязанность представить </w:t>
      </w:r>
      <w:r w:rsidR="00822F4D">
        <w:rPr>
          <w:rFonts w:ascii="Times New Roman" w:hAnsi="Times New Roman" w:cs="Times New Roman"/>
          <w:sz w:val="28"/>
          <w:szCs w:val="28"/>
        </w:rPr>
        <w:t xml:space="preserve"> </w:t>
      </w:r>
      <w:r w:rsidR="00822F4D" w:rsidRPr="00822F4D">
        <w:rPr>
          <w:rFonts w:ascii="Times New Roman" w:hAnsi="Times New Roman" w:cs="Times New Roman"/>
          <w:sz w:val="28"/>
          <w:szCs w:val="28"/>
        </w:rPr>
        <w:t xml:space="preserve">уведомления о несовершении сделок, предусмотренных </w:t>
      </w:r>
      <w:hyperlink r:id="rId6" w:history="1">
        <w:r w:rsidR="00822F4D" w:rsidRPr="00822F4D">
          <w:rPr>
            <w:rStyle w:val="a9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1 статьи 3</w:t>
        </w:r>
      </w:hyperlink>
      <w:r w:rsidR="00822F4D" w:rsidRPr="00822F4D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</w:r>
      <w:r w:rsidR="00CA5B02" w:rsidRPr="00822F4D">
        <w:rPr>
          <w:rFonts w:ascii="Times New Roman" w:hAnsi="Times New Roman" w:cs="Times New Roman"/>
          <w:sz w:val="28"/>
          <w:szCs w:val="28"/>
        </w:rPr>
        <w:t>.</w:t>
      </w:r>
    </w:p>
    <w:p w:rsidR="00E4751D" w:rsidRPr="007A08C1" w:rsidRDefault="00C158CA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8CA">
        <w:rPr>
          <w:rFonts w:ascii="Times New Roman" w:hAnsi="Times New Roman" w:cs="Times New Roman"/>
          <w:sz w:val="28"/>
          <w:szCs w:val="28"/>
        </w:rPr>
        <w:t>10</w:t>
      </w:r>
      <w:r w:rsidR="008545E2" w:rsidRPr="008545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45E2" w:rsidRPr="007A08C1">
        <w:rPr>
          <w:rFonts w:ascii="Times New Roman" w:hAnsi="Times New Roman" w:cs="Times New Roman"/>
          <w:sz w:val="28"/>
          <w:szCs w:val="28"/>
        </w:rPr>
        <w:t>депутатов</w:t>
      </w:r>
      <w:r w:rsidRPr="00C158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Собрания депутатов Старолещинского сельсовета Солнцевского района Курской области,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 осуществляющих </w:t>
      </w:r>
      <w:r w:rsidR="00C3477F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E4751D" w:rsidRPr="007A08C1">
        <w:rPr>
          <w:rFonts w:ascii="Times New Roman" w:hAnsi="Times New Roman" w:cs="Times New Roman"/>
          <w:sz w:val="28"/>
          <w:szCs w:val="28"/>
        </w:rPr>
        <w:t>на непостоянной основе</w:t>
      </w:r>
      <w:r w:rsidR="004E77BE" w:rsidRPr="007A08C1">
        <w:rPr>
          <w:rFonts w:ascii="Times New Roman" w:hAnsi="Times New Roman" w:cs="Times New Roman"/>
          <w:sz w:val="28"/>
          <w:szCs w:val="28"/>
        </w:rPr>
        <w:t>,</w:t>
      </w:r>
      <w:r w:rsidR="00E4751D" w:rsidRPr="007A08C1">
        <w:rPr>
          <w:rFonts w:ascii="Times New Roman" w:hAnsi="Times New Roman" w:cs="Times New Roman"/>
          <w:sz w:val="28"/>
          <w:szCs w:val="28"/>
        </w:rPr>
        <w:t xml:space="preserve"> уведомили </w:t>
      </w:r>
      <w:r w:rsidR="00485BF9" w:rsidRPr="007A08C1">
        <w:rPr>
          <w:rFonts w:ascii="Times New Roman" w:hAnsi="Times New Roman" w:cs="Times New Roman"/>
          <w:sz w:val="28"/>
          <w:szCs w:val="28"/>
        </w:rPr>
        <w:t xml:space="preserve">в установленные законодательством сроки </w:t>
      </w:r>
      <w:r w:rsidR="00E4751D" w:rsidRPr="007A08C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533D9" w:rsidRPr="007A08C1">
        <w:rPr>
          <w:rFonts w:ascii="Times New Roman" w:hAnsi="Times New Roman" w:cs="Times New Roman"/>
          <w:sz w:val="28"/>
          <w:szCs w:val="28"/>
        </w:rPr>
        <w:t>не</w:t>
      </w:r>
      <w:r w:rsidR="00CD0546" w:rsidRPr="007A08C1">
        <w:rPr>
          <w:rFonts w:ascii="Times New Roman" w:hAnsi="Times New Roman" w:cs="Times New Roman"/>
          <w:sz w:val="28"/>
          <w:szCs w:val="28"/>
        </w:rPr>
        <w:t>совершении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751D" w:rsidRPr="007A08C1">
        <w:rPr>
          <w:rFonts w:ascii="Times New Roman" w:hAnsi="Times New Roman" w:cs="Times New Roman"/>
          <w:sz w:val="28"/>
          <w:szCs w:val="28"/>
        </w:rPr>
        <w:t xml:space="preserve">в </w:t>
      </w:r>
      <w:r w:rsidR="009841D5" w:rsidRPr="007A08C1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751D" w:rsidRPr="007A08C1">
        <w:rPr>
          <w:rFonts w:ascii="Times New Roman" w:hAnsi="Times New Roman" w:cs="Times New Roman"/>
          <w:sz w:val="28"/>
          <w:szCs w:val="28"/>
        </w:rPr>
        <w:t xml:space="preserve">с 1 января </w:t>
      </w:r>
      <w:r w:rsidR="00AC1A5E" w:rsidRPr="007A08C1">
        <w:rPr>
          <w:rFonts w:ascii="Times New Roman" w:hAnsi="Times New Roman" w:cs="Times New Roman"/>
          <w:sz w:val="28"/>
          <w:szCs w:val="28"/>
        </w:rPr>
        <w:t xml:space="preserve">2022 года </w:t>
      </w:r>
      <w:r w:rsidR="00E4751D" w:rsidRPr="007A08C1">
        <w:rPr>
          <w:rFonts w:ascii="Times New Roman" w:hAnsi="Times New Roman" w:cs="Times New Roman"/>
          <w:sz w:val="28"/>
          <w:szCs w:val="28"/>
        </w:rPr>
        <w:t xml:space="preserve">по 31 декабря 2022 года 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сделок, предусмотренных </w:t>
      </w:r>
      <w:hyperlink r:id="rId7" w:history="1">
        <w:r w:rsidR="00364EEC" w:rsidRPr="007A08C1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="00364EEC" w:rsidRPr="007A08C1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</w:t>
      </w:r>
      <w:r w:rsidR="00E4751D" w:rsidRPr="007A08C1">
        <w:rPr>
          <w:rFonts w:ascii="Times New Roman" w:hAnsi="Times New Roman" w:cs="Times New Roman"/>
          <w:sz w:val="28"/>
          <w:szCs w:val="28"/>
        </w:rPr>
        <w:t>№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 230-ФЗ </w:t>
      </w:r>
      <w:r w:rsidR="00AC1A5E" w:rsidRPr="007A08C1">
        <w:rPr>
          <w:rFonts w:ascii="Times New Roman" w:hAnsi="Times New Roman" w:cs="Times New Roman"/>
          <w:sz w:val="28"/>
          <w:szCs w:val="28"/>
        </w:rPr>
        <w:t>«</w:t>
      </w:r>
      <w:r w:rsidR="00364EEC" w:rsidRPr="007A08C1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AC1A5E" w:rsidRPr="007A08C1">
        <w:rPr>
          <w:rFonts w:ascii="Times New Roman" w:hAnsi="Times New Roman" w:cs="Times New Roman"/>
          <w:sz w:val="28"/>
          <w:szCs w:val="28"/>
        </w:rPr>
        <w:t>»</w:t>
      </w:r>
      <w:r w:rsidR="00E4751D" w:rsidRPr="007A08C1">
        <w:rPr>
          <w:rFonts w:ascii="Times New Roman" w:hAnsi="Times New Roman" w:cs="Times New Roman"/>
          <w:sz w:val="28"/>
          <w:szCs w:val="28"/>
        </w:rPr>
        <w:t>.</w:t>
      </w:r>
    </w:p>
    <w:p w:rsidR="00485BF9" w:rsidRPr="007A08C1" w:rsidRDefault="00485BF9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85BF9" w:rsidRPr="007A08C1" w:rsidSect="00310B1A">
      <w:head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712" w:rsidRDefault="00AC2712" w:rsidP="005C0E42">
      <w:pPr>
        <w:spacing w:after="0" w:line="240" w:lineRule="auto"/>
      </w:pPr>
      <w:r>
        <w:separator/>
      </w:r>
    </w:p>
  </w:endnote>
  <w:endnote w:type="continuationSeparator" w:id="1">
    <w:p w:rsidR="00AC2712" w:rsidRDefault="00AC2712" w:rsidP="005C0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712" w:rsidRDefault="00AC2712" w:rsidP="005C0E42">
      <w:pPr>
        <w:spacing w:after="0" w:line="240" w:lineRule="auto"/>
      </w:pPr>
      <w:r>
        <w:separator/>
      </w:r>
    </w:p>
  </w:footnote>
  <w:footnote w:type="continuationSeparator" w:id="1">
    <w:p w:rsidR="00AC2712" w:rsidRDefault="00AC2712" w:rsidP="005C0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E42" w:rsidRPr="005C0E42" w:rsidRDefault="005C0E42" w:rsidP="00C158CA">
    <w:pPr>
      <w:pStyle w:val="a5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4EEC"/>
    <w:rsid w:val="0006324B"/>
    <w:rsid w:val="00097A12"/>
    <w:rsid w:val="0011141F"/>
    <w:rsid w:val="00310B1A"/>
    <w:rsid w:val="00337303"/>
    <w:rsid w:val="00364EEC"/>
    <w:rsid w:val="00430895"/>
    <w:rsid w:val="00485BF9"/>
    <w:rsid w:val="004E77BE"/>
    <w:rsid w:val="005C0E42"/>
    <w:rsid w:val="006165EF"/>
    <w:rsid w:val="006D5122"/>
    <w:rsid w:val="007A08C1"/>
    <w:rsid w:val="00822F4D"/>
    <w:rsid w:val="008545E2"/>
    <w:rsid w:val="008A70D6"/>
    <w:rsid w:val="008F03B2"/>
    <w:rsid w:val="009841D5"/>
    <w:rsid w:val="00992CA1"/>
    <w:rsid w:val="00992E25"/>
    <w:rsid w:val="00A53427"/>
    <w:rsid w:val="00AC1A5E"/>
    <w:rsid w:val="00AC2712"/>
    <w:rsid w:val="00B52134"/>
    <w:rsid w:val="00B655FC"/>
    <w:rsid w:val="00C158CA"/>
    <w:rsid w:val="00C3477F"/>
    <w:rsid w:val="00CA5B02"/>
    <w:rsid w:val="00CD0546"/>
    <w:rsid w:val="00D51FB5"/>
    <w:rsid w:val="00DC04C4"/>
    <w:rsid w:val="00E160BA"/>
    <w:rsid w:val="00E4751D"/>
    <w:rsid w:val="00F53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E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5BF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E42"/>
  </w:style>
  <w:style w:type="paragraph" w:styleId="a7">
    <w:name w:val="footer"/>
    <w:basedOn w:val="a"/>
    <w:link w:val="a8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E42"/>
  </w:style>
  <w:style w:type="character" w:styleId="a9">
    <w:name w:val="Hyperlink"/>
    <w:uiPriority w:val="99"/>
    <w:rsid w:val="00822F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E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5BF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E42"/>
  </w:style>
  <w:style w:type="paragraph" w:styleId="a7">
    <w:name w:val="footer"/>
    <w:basedOn w:val="a"/>
    <w:link w:val="a8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E42"/>
  </w:style>
  <w:style w:type="character" w:styleId="a9">
    <w:name w:val="Hyperlink"/>
    <w:uiPriority w:val="99"/>
    <w:rsid w:val="00822F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96EB162ECA9F0070560E097A73F39603FF70D3908EC2B48F8C37723FBEA207EF5D6A6C2487657D046228C7A4DBAA966600488CCb9DE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E41561787E3CF7FF41CD40C931644D4947CF9A1055F16C23D1EAB6BD75D1DDB2407C856F40FF974FE22462FE1FF45993D61206BA0C9AA6U9iEL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Курская областная Дума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Гадаева</dc:creator>
  <cp:lastModifiedBy>leshin</cp:lastModifiedBy>
  <cp:revision>4</cp:revision>
  <cp:lastPrinted>2023-05-05T13:19:00Z</cp:lastPrinted>
  <dcterms:created xsi:type="dcterms:W3CDTF">2023-05-11T09:21:00Z</dcterms:created>
  <dcterms:modified xsi:type="dcterms:W3CDTF">2023-05-11T13:06:00Z</dcterms:modified>
</cp:coreProperties>
</file>